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6A4F4" w14:textId="3D7D941B" w:rsidR="00B867E2" w:rsidRDefault="00295B6F" w:rsidP="00E221EC">
      <w:pPr>
        <w:pStyle w:val="Title"/>
        <w:pBdr>
          <w:bottom w:val="single" w:sz="4" w:space="1" w:color="auto"/>
        </w:pBdr>
        <w:rPr>
          <w:rFonts w:cs="Arial"/>
          <w:sz w:val="36"/>
          <w:szCs w:val="36"/>
        </w:rPr>
      </w:pPr>
      <w:r>
        <w:rPr>
          <w:rFonts w:cs="Arial"/>
          <w:noProof/>
          <w:sz w:val="36"/>
          <w:szCs w:val="36"/>
        </w:rPr>
        <w:drawing>
          <wp:anchor distT="0" distB="0" distL="114300" distR="114300" simplePos="0" relativeHeight="251658240" behindDoc="0" locked="0" layoutInCell="1" allowOverlap="1" wp14:anchorId="15A7B6EA" wp14:editId="57F61004">
            <wp:simplePos x="0" y="0"/>
            <wp:positionH relativeFrom="column">
              <wp:posOffset>2034540</wp:posOffset>
            </wp:positionH>
            <wp:positionV relativeFrom="paragraph">
              <wp:posOffset>-660400</wp:posOffset>
            </wp:positionV>
            <wp:extent cx="1761067" cy="1761067"/>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beloved_Logo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1067" cy="1761067"/>
                    </a:xfrm>
                    <a:prstGeom prst="rect">
                      <a:avLst/>
                    </a:prstGeom>
                  </pic:spPr>
                </pic:pic>
              </a:graphicData>
            </a:graphic>
            <wp14:sizeRelH relativeFrom="page">
              <wp14:pctWidth>0</wp14:pctWidth>
            </wp14:sizeRelH>
            <wp14:sizeRelV relativeFrom="page">
              <wp14:pctHeight>0</wp14:pctHeight>
            </wp14:sizeRelV>
          </wp:anchor>
        </w:drawing>
      </w:r>
    </w:p>
    <w:p w14:paraId="5DE30020" w14:textId="77777777" w:rsidR="00B867E2" w:rsidRDefault="00B867E2" w:rsidP="00B867E2">
      <w:pPr>
        <w:pStyle w:val="Title"/>
        <w:pBdr>
          <w:bottom w:val="single" w:sz="4" w:space="1" w:color="auto"/>
        </w:pBdr>
        <w:jc w:val="right"/>
        <w:rPr>
          <w:rFonts w:cs="Arial"/>
          <w:sz w:val="36"/>
          <w:szCs w:val="36"/>
        </w:rPr>
      </w:pPr>
    </w:p>
    <w:p w14:paraId="3986BC02" w14:textId="77777777" w:rsidR="00295B6F" w:rsidRDefault="00295B6F" w:rsidP="00E221EC">
      <w:pPr>
        <w:pStyle w:val="Title"/>
        <w:pBdr>
          <w:bottom w:val="single" w:sz="4" w:space="1" w:color="auto"/>
        </w:pBdr>
        <w:rPr>
          <w:rFonts w:cs="Arial"/>
          <w:sz w:val="36"/>
          <w:szCs w:val="36"/>
        </w:rPr>
      </w:pPr>
    </w:p>
    <w:p w14:paraId="4BE6420B" w14:textId="77777777" w:rsidR="00295B6F" w:rsidRDefault="00295B6F" w:rsidP="00E221EC">
      <w:pPr>
        <w:pStyle w:val="Title"/>
        <w:pBdr>
          <w:bottom w:val="single" w:sz="4" w:space="1" w:color="auto"/>
        </w:pBdr>
        <w:rPr>
          <w:rFonts w:cs="Arial"/>
          <w:sz w:val="36"/>
          <w:szCs w:val="36"/>
        </w:rPr>
      </w:pPr>
    </w:p>
    <w:p w14:paraId="6B83FBBA" w14:textId="77777777" w:rsidR="00295B6F" w:rsidRDefault="00295B6F" w:rsidP="00E221EC">
      <w:pPr>
        <w:pStyle w:val="Title"/>
        <w:pBdr>
          <w:bottom w:val="single" w:sz="4" w:space="1" w:color="auto"/>
        </w:pBdr>
        <w:rPr>
          <w:rFonts w:cs="Arial"/>
          <w:sz w:val="36"/>
          <w:szCs w:val="36"/>
        </w:rPr>
      </w:pPr>
    </w:p>
    <w:p w14:paraId="41BC103C" w14:textId="77A5459F" w:rsidR="00B867E2" w:rsidRDefault="007C69C3" w:rsidP="00E221EC">
      <w:pPr>
        <w:pStyle w:val="Title"/>
        <w:pBdr>
          <w:bottom w:val="single" w:sz="4" w:space="1" w:color="auto"/>
        </w:pBdr>
        <w:rPr>
          <w:rFonts w:cs="Arial"/>
          <w:sz w:val="36"/>
          <w:szCs w:val="36"/>
        </w:rPr>
      </w:pPr>
      <w:bookmarkStart w:id="0" w:name="_Hlk47523733"/>
      <w:r>
        <w:rPr>
          <w:rFonts w:cs="Arial"/>
          <w:sz w:val="36"/>
          <w:szCs w:val="36"/>
        </w:rPr>
        <w:t>EQUALITY AND DIVERSITY POLICY</w:t>
      </w:r>
    </w:p>
    <w:p w14:paraId="5B7837E3" w14:textId="77777777" w:rsidR="00E221EC" w:rsidRDefault="00E221EC" w:rsidP="00E221EC">
      <w:pPr>
        <w:pStyle w:val="Title"/>
        <w:pBdr>
          <w:bottom w:val="single" w:sz="4" w:space="1" w:color="auto"/>
        </w:pBdr>
        <w:rPr>
          <w:rFonts w:cs="Arial"/>
          <w:sz w:val="36"/>
          <w:szCs w:val="36"/>
        </w:rPr>
      </w:pPr>
    </w:p>
    <w:p w14:paraId="6C09F75B" w14:textId="77777777" w:rsidR="00E221EC" w:rsidRPr="00E221EC" w:rsidRDefault="00E221EC" w:rsidP="00E221EC">
      <w:pPr>
        <w:pStyle w:val="Title"/>
        <w:pBdr>
          <w:bottom w:val="single" w:sz="4" w:space="1" w:color="auto"/>
        </w:pBdr>
        <w:rPr>
          <w:rFonts w:cs="Arial"/>
          <w:sz w:val="36"/>
          <w:szCs w:val="36"/>
        </w:rPr>
      </w:pPr>
    </w:p>
    <w:bookmarkEnd w:id="0"/>
    <w:p w14:paraId="21F8FBBB" w14:textId="77777777" w:rsidR="00B70E3F" w:rsidRDefault="00B70E3F" w:rsidP="00B70E3F">
      <w:pPr>
        <w:pStyle w:val="NoSpacing"/>
        <w:rPr>
          <w:rFonts w:asciiTheme="minorHAnsi" w:hAnsiTheme="minorHAnsi" w:cstheme="minorHAnsi"/>
          <w:b/>
          <w:bCs w:val="0"/>
        </w:rPr>
      </w:pPr>
    </w:p>
    <w:p w14:paraId="66C7A0D1" w14:textId="187D8235" w:rsidR="00B867E2" w:rsidRPr="009B7097" w:rsidRDefault="00B867E2" w:rsidP="00B70E3F">
      <w:pPr>
        <w:pStyle w:val="NoSpacing"/>
        <w:rPr>
          <w:rFonts w:asciiTheme="minorHAnsi" w:hAnsiTheme="minorHAnsi" w:cstheme="minorHAnsi"/>
          <w:b/>
          <w:bCs w:val="0"/>
        </w:rPr>
      </w:pPr>
      <w:r w:rsidRPr="009B7097">
        <w:rPr>
          <w:rFonts w:asciiTheme="minorHAnsi" w:hAnsiTheme="minorHAnsi" w:cstheme="minorHAnsi"/>
          <w:b/>
          <w:bCs w:val="0"/>
        </w:rPr>
        <w:t>Statement of intent</w:t>
      </w:r>
    </w:p>
    <w:p w14:paraId="137155A9" w14:textId="0EB75964" w:rsidR="00B867E2" w:rsidRPr="009B7097" w:rsidRDefault="004354BE" w:rsidP="00B70E3F">
      <w:pPr>
        <w:pStyle w:val="NoSpacing"/>
        <w:rPr>
          <w:rFonts w:asciiTheme="minorHAnsi" w:hAnsiTheme="minorHAnsi" w:cstheme="minorHAnsi"/>
          <w:b/>
        </w:rPr>
      </w:pPr>
      <w:r w:rsidRPr="009B7097">
        <w:rPr>
          <w:rFonts w:asciiTheme="minorHAnsi" w:hAnsiTheme="minorHAnsi" w:cstheme="minorHAnsi"/>
        </w:rPr>
        <w:t>The Welbeloved Club</w:t>
      </w:r>
      <w:r w:rsidR="00E221EC" w:rsidRPr="009B7097">
        <w:rPr>
          <w:rFonts w:asciiTheme="minorHAnsi" w:hAnsiTheme="minorHAnsi" w:cstheme="minorHAnsi"/>
        </w:rPr>
        <w:t xml:space="preserve"> </w:t>
      </w:r>
      <w:r w:rsidR="00B867E2" w:rsidRPr="009B7097">
        <w:rPr>
          <w:rFonts w:asciiTheme="minorHAnsi" w:hAnsiTheme="minorHAnsi" w:cstheme="minorHAnsi"/>
        </w:rPr>
        <w:t xml:space="preserve">recognises </w:t>
      </w:r>
      <w:r w:rsidR="00B70E3F" w:rsidRPr="009B7097">
        <w:rPr>
          <w:rFonts w:asciiTheme="minorHAnsi" w:hAnsiTheme="minorHAnsi" w:cstheme="minorHAnsi"/>
        </w:rPr>
        <w:t xml:space="preserve">that </w:t>
      </w:r>
      <w:r w:rsidR="00B867E2" w:rsidRPr="009B7097">
        <w:rPr>
          <w:rFonts w:asciiTheme="minorHAnsi" w:hAnsiTheme="minorHAnsi" w:cstheme="minorHAnsi"/>
        </w:rPr>
        <w:t>people in</w:t>
      </w:r>
      <w:r w:rsidR="003D1309" w:rsidRPr="009B7097">
        <w:rPr>
          <w:rFonts w:asciiTheme="minorHAnsi" w:hAnsiTheme="minorHAnsi" w:cstheme="minorHAnsi"/>
        </w:rPr>
        <w:t>volved with the club may</w:t>
      </w:r>
      <w:r w:rsidR="00B867E2" w:rsidRPr="009B7097">
        <w:rPr>
          <w:rFonts w:asciiTheme="minorHAnsi" w:hAnsiTheme="minorHAnsi" w:cstheme="minorHAnsi"/>
        </w:rPr>
        <w:t xml:space="preserve"> experience discrimination or lack of opportunity for reasons </w:t>
      </w:r>
      <w:r w:rsidR="00017460" w:rsidRPr="009B7097">
        <w:rPr>
          <w:rFonts w:asciiTheme="minorHAnsi" w:hAnsiTheme="minorHAnsi" w:cstheme="minorHAnsi"/>
        </w:rPr>
        <w:t xml:space="preserve">that </w:t>
      </w:r>
      <w:r w:rsidR="00B867E2" w:rsidRPr="009B7097">
        <w:rPr>
          <w:rFonts w:asciiTheme="minorHAnsi" w:hAnsiTheme="minorHAnsi" w:cstheme="minorHAnsi"/>
        </w:rPr>
        <w:t xml:space="preserve">are not fair. </w:t>
      </w:r>
      <w:r w:rsidR="003D1309" w:rsidRPr="009B7097">
        <w:rPr>
          <w:rFonts w:asciiTheme="minorHAnsi" w:hAnsiTheme="minorHAnsi" w:cstheme="minorHAnsi"/>
        </w:rPr>
        <w:t>Examples</w:t>
      </w:r>
      <w:r w:rsidR="00B867E2" w:rsidRPr="009B7097">
        <w:rPr>
          <w:rFonts w:asciiTheme="minorHAnsi" w:hAnsiTheme="minorHAnsi" w:cstheme="minorHAnsi"/>
        </w:rPr>
        <w:t xml:space="preserve"> </w:t>
      </w:r>
      <w:r w:rsidR="00345FF2" w:rsidRPr="009B7097">
        <w:rPr>
          <w:rFonts w:asciiTheme="minorHAnsi" w:hAnsiTheme="minorHAnsi" w:cstheme="minorHAnsi"/>
        </w:rPr>
        <w:t>include</w:t>
      </w:r>
      <w:r w:rsidR="00B867E2" w:rsidRPr="009B7097">
        <w:rPr>
          <w:rFonts w:asciiTheme="minorHAnsi" w:hAnsiTheme="minorHAnsi" w:cstheme="minorHAnsi"/>
        </w:rPr>
        <w:t xml:space="preserve"> race, religion, creed, colour, national and ethnic origin, political beliefs, gender, sexual orientation, age, disability (including mental illness), HIV status,</w:t>
      </w:r>
      <w:r w:rsidR="003D1309" w:rsidRPr="009B7097">
        <w:rPr>
          <w:rFonts w:asciiTheme="minorHAnsi" w:hAnsiTheme="minorHAnsi" w:cstheme="minorHAnsi"/>
        </w:rPr>
        <w:t xml:space="preserve"> pregnancy or child dependency, transitioning gender,</w:t>
      </w:r>
      <w:r w:rsidR="00B867E2" w:rsidRPr="009B7097">
        <w:rPr>
          <w:rFonts w:asciiTheme="minorHAnsi" w:hAnsiTheme="minorHAnsi" w:cstheme="minorHAnsi"/>
        </w:rPr>
        <w:t xml:space="preserve"> marital status, appearance, geographical area, social class, income level or criminal record.</w:t>
      </w:r>
    </w:p>
    <w:p w14:paraId="7DEFDECD" w14:textId="77777777" w:rsidR="00B867E2" w:rsidRPr="009B7097" w:rsidRDefault="00B867E2" w:rsidP="00B70E3F">
      <w:pPr>
        <w:pStyle w:val="NoSpacing"/>
        <w:rPr>
          <w:rFonts w:asciiTheme="minorHAnsi" w:hAnsiTheme="minorHAnsi" w:cstheme="minorHAnsi"/>
          <w:b/>
        </w:rPr>
      </w:pPr>
    </w:p>
    <w:p w14:paraId="76435754" w14:textId="61AB8677" w:rsidR="00B867E2" w:rsidRPr="009B7097" w:rsidRDefault="004354BE" w:rsidP="00B70E3F">
      <w:pPr>
        <w:pStyle w:val="NoSpacing"/>
        <w:rPr>
          <w:rFonts w:asciiTheme="minorHAnsi" w:hAnsiTheme="minorHAnsi" w:cstheme="minorHAnsi"/>
        </w:rPr>
      </w:pPr>
      <w:r w:rsidRPr="009B7097">
        <w:rPr>
          <w:rFonts w:asciiTheme="minorHAnsi" w:hAnsiTheme="minorHAnsi" w:cstheme="minorHAnsi"/>
        </w:rPr>
        <w:t>The Welbeloved Club</w:t>
      </w:r>
      <w:r w:rsidR="00E221EC" w:rsidRPr="009B7097">
        <w:rPr>
          <w:rFonts w:asciiTheme="minorHAnsi" w:hAnsiTheme="minorHAnsi" w:cstheme="minorHAnsi"/>
        </w:rPr>
        <w:t xml:space="preserve"> </w:t>
      </w:r>
      <w:r w:rsidR="00B867E2" w:rsidRPr="009B7097">
        <w:rPr>
          <w:rFonts w:asciiTheme="minorHAnsi" w:hAnsiTheme="minorHAnsi" w:cstheme="minorHAnsi"/>
        </w:rPr>
        <w:t>will challenge discrimination and lack of opportunity in it</w:t>
      </w:r>
      <w:r w:rsidR="003D1309" w:rsidRPr="009B7097">
        <w:rPr>
          <w:rFonts w:asciiTheme="minorHAnsi" w:hAnsiTheme="minorHAnsi" w:cstheme="minorHAnsi"/>
        </w:rPr>
        <w:t>s</w:t>
      </w:r>
      <w:r w:rsidR="00B867E2" w:rsidRPr="009B7097">
        <w:rPr>
          <w:rFonts w:asciiTheme="minorHAnsi" w:hAnsiTheme="minorHAnsi" w:cstheme="minorHAnsi"/>
        </w:rPr>
        <w:t xml:space="preserve"> policy and practice</w:t>
      </w:r>
      <w:r w:rsidR="003D1309" w:rsidRPr="009B7097">
        <w:rPr>
          <w:rFonts w:asciiTheme="minorHAnsi" w:hAnsiTheme="minorHAnsi" w:cstheme="minorHAnsi"/>
        </w:rPr>
        <w:t>.</w:t>
      </w:r>
    </w:p>
    <w:p w14:paraId="107A3146" w14:textId="77777777" w:rsidR="00B867E2" w:rsidRPr="009B7097" w:rsidRDefault="00B867E2" w:rsidP="00B70E3F">
      <w:pPr>
        <w:pStyle w:val="NoSpacing"/>
        <w:rPr>
          <w:rFonts w:asciiTheme="minorHAnsi" w:hAnsiTheme="minorHAnsi" w:cstheme="minorHAnsi"/>
        </w:rPr>
      </w:pPr>
    </w:p>
    <w:p w14:paraId="3AC0F25E" w14:textId="5068A464" w:rsidR="00B867E2" w:rsidRPr="009B7097" w:rsidRDefault="004354BE" w:rsidP="00B70E3F">
      <w:pPr>
        <w:pStyle w:val="NoSpacing"/>
        <w:rPr>
          <w:rFonts w:asciiTheme="minorHAnsi" w:hAnsiTheme="minorHAnsi" w:cstheme="minorHAnsi"/>
        </w:rPr>
      </w:pPr>
      <w:r w:rsidRPr="009B7097">
        <w:rPr>
          <w:rFonts w:asciiTheme="minorHAnsi" w:hAnsiTheme="minorHAnsi" w:cstheme="minorHAnsi"/>
        </w:rPr>
        <w:t>The Welbeloved Club</w:t>
      </w:r>
      <w:r w:rsidR="00E221EC" w:rsidRPr="009B7097">
        <w:rPr>
          <w:rFonts w:asciiTheme="minorHAnsi" w:hAnsiTheme="minorHAnsi" w:cstheme="minorHAnsi"/>
        </w:rPr>
        <w:t xml:space="preserve"> </w:t>
      </w:r>
      <w:r w:rsidR="00B867E2" w:rsidRPr="009B7097">
        <w:rPr>
          <w:rFonts w:asciiTheme="minorHAnsi" w:hAnsiTheme="minorHAnsi" w:cstheme="minorHAnsi"/>
        </w:rPr>
        <w:t xml:space="preserve">aims to create a culture that respects and values </w:t>
      </w:r>
      <w:r w:rsidR="00E221EC" w:rsidRPr="009B7097">
        <w:rPr>
          <w:rFonts w:asciiTheme="minorHAnsi" w:hAnsiTheme="minorHAnsi" w:cstheme="minorHAnsi"/>
        </w:rPr>
        <w:t>each other’s</w:t>
      </w:r>
      <w:r w:rsidR="00B867E2" w:rsidRPr="009B7097">
        <w:rPr>
          <w:rFonts w:asciiTheme="minorHAnsi" w:hAnsiTheme="minorHAnsi" w:cstheme="minorHAnsi"/>
        </w:rPr>
        <w:t xml:space="preserve"> differences. </w:t>
      </w:r>
      <w:r w:rsidRPr="009B7097">
        <w:rPr>
          <w:rFonts w:asciiTheme="minorHAnsi" w:hAnsiTheme="minorHAnsi" w:cstheme="minorHAnsi"/>
        </w:rPr>
        <w:t>The Welbeloved Club</w:t>
      </w:r>
      <w:r w:rsidR="00E221EC" w:rsidRPr="009B7097">
        <w:rPr>
          <w:rFonts w:asciiTheme="minorHAnsi" w:hAnsiTheme="minorHAnsi" w:cstheme="minorHAnsi"/>
        </w:rPr>
        <w:t xml:space="preserve"> </w:t>
      </w:r>
      <w:r w:rsidR="00B867E2" w:rsidRPr="009B7097">
        <w:rPr>
          <w:rFonts w:asciiTheme="minorHAnsi" w:hAnsiTheme="minorHAnsi" w:cstheme="minorHAnsi"/>
        </w:rPr>
        <w:t>sees these differences as an asset to our work as they improve our ability to meet the needs of the organisations and people we serve.</w:t>
      </w:r>
    </w:p>
    <w:p w14:paraId="171ED2DF" w14:textId="77777777" w:rsidR="00B867E2" w:rsidRPr="009B7097" w:rsidRDefault="00B867E2" w:rsidP="00B70E3F">
      <w:pPr>
        <w:pStyle w:val="NoSpacing"/>
        <w:rPr>
          <w:rFonts w:asciiTheme="minorHAnsi" w:hAnsiTheme="minorHAnsi" w:cstheme="minorHAnsi"/>
        </w:rPr>
      </w:pPr>
    </w:p>
    <w:p w14:paraId="148C7CDF" w14:textId="3602D69F" w:rsidR="00B867E2" w:rsidRPr="009B7097" w:rsidRDefault="00B867E2" w:rsidP="00B70E3F">
      <w:pPr>
        <w:pStyle w:val="NoSpacing"/>
        <w:rPr>
          <w:rFonts w:asciiTheme="minorHAnsi" w:hAnsiTheme="minorHAnsi" w:cstheme="minorHAnsi"/>
        </w:rPr>
      </w:pPr>
      <w:r w:rsidRPr="009B7097">
        <w:rPr>
          <w:rFonts w:asciiTheme="minorHAnsi" w:hAnsiTheme="minorHAnsi" w:cstheme="minorHAnsi"/>
        </w:rPr>
        <w:t xml:space="preserve">All volunteers, </w:t>
      </w:r>
      <w:r w:rsidR="003D1309" w:rsidRPr="009B7097">
        <w:rPr>
          <w:rFonts w:asciiTheme="minorHAnsi" w:hAnsiTheme="minorHAnsi" w:cstheme="minorHAnsi"/>
        </w:rPr>
        <w:t xml:space="preserve">and trustees </w:t>
      </w:r>
      <w:r w:rsidRPr="009B7097">
        <w:rPr>
          <w:rFonts w:asciiTheme="minorHAnsi" w:hAnsiTheme="minorHAnsi" w:cstheme="minorHAnsi"/>
        </w:rPr>
        <w:t xml:space="preserve">must declare </w:t>
      </w:r>
      <w:r w:rsidR="00110840" w:rsidRPr="009B7097">
        <w:rPr>
          <w:rFonts w:asciiTheme="minorHAnsi" w:hAnsiTheme="minorHAnsi" w:cstheme="minorHAnsi"/>
        </w:rPr>
        <w:t xml:space="preserve">in writing </w:t>
      </w:r>
      <w:r w:rsidRPr="009B7097">
        <w:rPr>
          <w:rFonts w:asciiTheme="minorHAnsi" w:hAnsiTheme="minorHAnsi" w:cstheme="minorHAnsi"/>
        </w:rPr>
        <w:t xml:space="preserve">their support for the objectives of this Equality and </w:t>
      </w:r>
      <w:r w:rsidR="00017460" w:rsidRPr="009B7097">
        <w:rPr>
          <w:rFonts w:asciiTheme="minorHAnsi" w:hAnsiTheme="minorHAnsi" w:cstheme="minorHAnsi"/>
        </w:rPr>
        <w:t>D</w:t>
      </w:r>
      <w:r w:rsidRPr="009B7097">
        <w:rPr>
          <w:rFonts w:asciiTheme="minorHAnsi" w:hAnsiTheme="minorHAnsi" w:cstheme="minorHAnsi"/>
        </w:rPr>
        <w:t xml:space="preserve">iversity </w:t>
      </w:r>
      <w:r w:rsidR="00017460" w:rsidRPr="009B7097">
        <w:rPr>
          <w:rFonts w:asciiTheme="minorHAnsi" w:hAnsiTheme="minorHAnsi" w:cstheme="minorHAnsi"/>
        </w:rPr>
        <w:t>P</w:t>
      </w:r>
      <w:r w:rsidRPr="009B7097">
        <w:rPr>
          <w:rFonts w:asciiTheme="minorHAnsi" w:hAnsiTheme="minorHAnsi" w:cstheme="minorHAnsi"/>
        </w:rPr>
        <w:t>olicy. Failure to do so will result in the Volunteer Agreement being terminated.</w:t>
      </w:r>
    </w:p>
    <w:p w14:paraId="324A6248" w14:textId="77777777" w:rsidR="00B867E2" w:rsidRPr="009B7097" w:rsidRDefault="00B867E2" w:rsidP="00B70E3F">
      <w:pPr>
        <w:pStyle w:val="NoSpacing"/>
        <w:rPr>
          <w:rFonts w:asciiTheme="minorHAnsi" w:hAnsiTheme="minorHAnsi" w:cstheme="minorHAnsi"/>
        </w:rPr>
      </w:pPr>
    </w:p>
    <w:p w14:paraId="6AA92544" w14:textId="77777777" w:rsidR="00B867E2" w:rsidRPr="009B7097" w:rsidRDefault="00B867E2" w:rsidP="00B70E3F">
      <w:pPr>
        <w:pStyle w:val="NoSpacing"/>
        <w:rPr>
          <w:rFonts w:asciiTheme="minorHAnsi" w:hAnsiTheme="minorHAnsi" w:cstheme="minorHAnsi"/>
          <w:b/>
        </w:rPr>
      </w:pPr>
      <w:r w:rsidRPr="009B7097">
        <w:rPr>
          <w:rFonts w:asciiTheme="minorHAnsi" w:hAnsiTheme="minorHAnsi" w:cstheme="minorHAnsi"/>
          <w:b/>
        </w:rPr>
        <w:t>What is discrimination?</w:t>
      </w:r>
    </w:p>
    <w:p w14:paraId="76079BFC" w14:textId="25F07472" w:rsidR="00B867E2" w:rsidRPr="009B7097" w:rsidRDefault="004354BE" w:rsidP="00B70E3F">
      <w:pPr>
        <w:pStyle w:val="NoSpacing"/>
        <w:rPr>
          <w:rFonts w:asciiTheme="minorHAnsi" w:hAnsiTheme="minorHAnsi" w:cstheme="minorHAnsi"/>
        </w:rPr>
      </w:pPr>
      <w:r w:rsidRPr="009B7097">
        <w:rPr>
          <w:rFonts w:asciiTheme="minorHAnsi" w:hAnsiTheme="minorHAnsi" w:cstheme="minorHAnsi"/>
        </w:rPr>
        <w:t>The Welbeloved Club</w:t>
      </w:r>
      <w:r w:rsidR="00E221EC" w:rsidRPr="009B7097">
        <w:rPr>
          <w:rFonts w:asciiTheme="minorHAnsi" w:hAnsiTheme="minorHAnsi" w:cstheme="minorHAnsi"/>
        </w:rPr>
        <w:t xml:space="preserve"> </w:t>
      </w:r>
      <w:r w:rsidR="00B867E2" w:rsidRPr="009B7097">
        <w:rPr>
          <w:rFonts w:asciiTheme="minorHAnsi" w:hAnsiTheme="minorHAnsi" w:cstheme="minorHAnsi"/>
        </w:rPr>
        <w:t>believes discrimination can take one or more of the forms set out below.</w:t>
      </w:r>
    </w:p>
    <w:p w14:paraId="1CF7FD2C" w14:textId="77777777" w:rsidR="00B867E2" w:rsidRPr="009B7097" w:rsidRDefault="00B867E2" w:rsidP="00B70E3F">
      <w:pPr>
        <w:pStyle w:val="NoSpacing"/>
        <w:rPr>
          <w:rFonts w:asciiTheme="minorHAnsi" w:hAnsiTheme="minorHAnsi" w:cstheme="minorHAnsi"/>
        </w:rPr>
      </w:pPr>
    </w:p>
    <w:p w14:paraId="70B846BD" w14:textId="77777777" w:rsidR="00B867E2" w:rsidRPr="009B7097" w:rsidRDefault="00B867E2" w:rsidP="007338DA">
      <w:pPr>
        <w:pStyle w:val="NoSpacing"/>
        <w:ind w:left="720"/>
        <w:rPr>
          <w:rFonts w:asciiTheme="minorHAnsi" w:hAnsiTheme="minorHAnsi" w:cstheme="minorHAnsi"/>
        </w:rPr>
      </w:pPr>
      <w:r w:rsidRPr="009B7097">
        <w:rPr>
          <w:rFonts w:asciiTheme="minorHAnsi" w:hAnsiTheme="minorHAnsi" w:cstheme="minorHAnsi"/>
          <w:b/>
        </w:rPr>
        <w:t xml:space="preserve">Direct discrimination </w:t>
      </w:r>
      <w:r w:rsidRPr="009B7097">
        <w:rPr>
          <w:rFonts w:asciiTheme="minorHAnsi" w:hAnsiTheme="minorHAnsi" w:cstheme="minorHAnsi"/>
        </w:rPr>
        <w:t>is treating one person less favourably than another in the same or similar circumstances or segregating them from others solely because they are, for example, a lesbian, a gay man or because they have a disability or illness. Refusing to employ someone who has the required skills because they are deaf or because they are pregnant would constitute such discrimination.</w:t>
      </w:r>
    </w:p>
    <w:p w14:paraId="687EC4FB" w14:textId="77777777" w:rsidR="00B867E2" w:rsidRPr="009B7097" w:rsidRDefault="00B867E2" w:rsidP="007338DA">
      <w:pPr>
        <w:pStyle w:val="NoSpacing"/>
        <w:ind w:left="720"/>
        <w:rPr>
          <w:rFonts w:asciiTheme="minorHAnsi" w:hAnsiTheme="minorHAnsi" w:cstheme="minorHAnsi"/>
        </w:rPr>
      </w:pPr>
    </w:p>
    <w:p w14:paraId="6257C8FE" w14:textId="32BAF2BC" w:rsidR="00B867E2" w:rsidRPr="009B7097" w:rsidRDefault="00B867E2" w:rsidP="007338DA">
      <w:pPr>
        <w:pStyle w:val="NoSpacing"/>
        <w:ind w:left="720"/>
        <w:rPr>
          <w:rFonts w:asciiTheme="minorHAnsi" w:hAnsiTheme="minorHAnsi" w:cstheme="minorHAnsi"/>
        </w:rPr>
      </w:pPr>
      <w:r w:rsidRPr="009B7097">
        <w:rPr>
          <w:rFonts w:asciiTheme="minorHAnsi" w:hAnsiTheme="minorHAnsi" w:cstheme="minorHAnsi"/>
          <w:b/>
        </w:rPr>
        <w:t xml:space="preserve">Indirect discrimination </w:t>
      </w:r>
      <w:r w:rsidRPr="009B7097">
        <w:rPr>
          <w:rFonts w:asciiTheme="minorHAnsi" w:hAnsiTheme="minorHAnsi" w:cstheme="minorHAnsi"/>
        </w:rPr>
        <w:t xml:space="preserve">occurs where there is a requirement or condition which applies equally to everyone but which, in practice, has an adverse impact on a </w:t>
      </w:r>
      <w:r w:rsidR="00EC0508" w:rsidRPr="009B7097">
        <w:rPr>
          <w:rFonts w:asciiTheme="minorHAnsi" w:hAnsiTheme="minorHAnsi" w:cstheme="minorHAnsi"/>
        </w:rPr>
        <w:t>group</w:t>
      </w:r>
      <w:r w:rsidRPr="009B7097">
        <w:rPr>
          <w:rFonts w:asciiTheme="minorHAnsi" w:hAnsiTheme="minorHAnsi" w:cstheme="minorHAnsi"/>
        </w:rPr>
        <w:t xml:space="preserve"> and cannot be justified.  For </w:t>
      </w:r>
      <w:r w:rsidR="00EC0508" w:rsidRPr="009B7097">
        <w:rPr>
          <w:rFonts w:asciiTheme="minorHAnsi" w:hAnsiTheme="minorHAnsi" w:cstheme="minorHAnsi"/>
        </w:rPr>
        <w:t>example,</w:t>
      </w:r>
      <w:r w:rsidRPr="009B7097">
        <w:rPr>
          <w:rFonts w:asciiTheme="minorHAnsi" w:hAnsiTheme="minorHAnsi" w:cstheme="minorHAnsi"/>
        </w:rPr>
        <w:t xml:space="preserve"> an unnecessary physical or age requirement can discriminate against women or disabled people.   The setting of language tests, where language skills or fluency are not really needed for a job, is another example.</w:t>
      </w:r>
    </w:p>
    <w:p w14:paraId="5CC6A31F" w14:textId="77777777" w:rsidR="00B867E2" w:rsidRPr="009B7097" w:rsidRDefault="00B867E2" w:rsidP="007338DA">
      <w:pPr>
        <w:pStyle w:val="NoSpacing"/>
        <w:ind w:left="720"/>
        <w:rPr>
          <w:rFonts w:asciiTheme="minorHAnsi" w:hAnsiTheme="minorHAnsi" w:cstheme="minorHAnsi"/>
        </w:rPr>
      </w:pPr>
    </w:p>
    <w:p w14:paraId="4B6CB6DA" w14:textId="77777777" w:rsidR="00B867E2" w:rsidRPr="009B7097" w:rsidRDefault="00B867E2" w:rsidP="007338DA">
      <w:pPr>
        <w:pStyle w:val="NoSpacing"/>
        <w:ind w:left="720"/>
        <w:rPr>
          <w:rFonts w:asciiTheme="minorHAnsi" w:hAnsiTheme="minorHAnsi" w:cstheme="minorHAnsi"/>
        </w:rPr>
      </w:pPr>
      <w:r w:rsidRPr="009B7097">
        <w:rPr>
          <w:rFonts w:asciiTheme="minorHAnsi" w:hAnsiTheme="minorHAnsi" w:cstheme="minorHAnsi"/>
          <w:b/>
        </w:rPr>
        <w:lastRenderedPageBreak/>
        <w:t xml:space="preserve">Abuse and/or harassment </w:t>
      </w:r>
      <w:r w:rsidRPr="009B7097">
        <w:rPr>
          <w:rFonts w:asciiTheme="minorHAnsi" w:hAnsiTheme="minorHAnsi" w:cstheme="minorHAnsi"/>
        </w:rPr>
        <w:t>– Discrimination also covers actions which amount to abuse and/or harassment of people or groups of people because for example they are a member of a national, racial or ethnic minority group, a woman, a lesbian, a gay man or have a disability or illness.</w:t>
      </w:r>
    </w:p>
    <w:p w14:paraId="24AF93D3" w14:textId="77777777" w:rsidR="00B867E2" w:rsidRPr="009B7097" w:rsidRDefault="00B867E2" w:rsidP="007338DA">
      <w:pPr>
        <w:pStyle w:val="NoSpacing"/>
        <w:ind w:left="720"/>
        <w:rPr>
          <w:rFonts w:asciiTheme="minorHAnsi" w:hAnsiTheme="minorHAnsi" w:cstheme="minorHAnsi"/>
        </w:rPr>
      </w:pPr>
    </w:p>
    <w:p w14:paraId="7EC6DC31" w14:textId="77777777" w:rsidR="00B867E2" w:rsidRPr="009B7097" w:rsidRDefault="00B867E2" w:rsidP="007338DA">
      <w:pPr>
        <w:pStyle w:val="NoSpacing"/>
        <w:ind w:left="720"/>
        <w:rPr>
          <w:rFonts w:asciiTheme="minorHAnsi" w:hAnsiTheme="minorHAnsi" w:cstheme="minorHAnsi"/>
        </w:rPr>
      </w:pPr>
      <w:r w:rsidRPr="009B7097">
        <w:rPr>
          <w:rFonts w:asciiTheme="minorHAnsi" w:hAnsiTheme="minorHAnsi" w:cstheme="minorHAnsi"/>
          <w:b/>
        </w:rPr>
        <w:t xml:space="preserve">Victimisation </w:t>
      </w:r>
      <w:r w:rsidRPr="009B7097">
        <w:rPr>
          <w:rFonts w:asciiTheme="minorHAnsi" w:hAnsiTheme="minorHAnsi" w:cstheme="minorHAnsi"/>
        </w:rPr>
        <w:t>occurs when a person is treated less favourably or is discriminated against because she/he has pursued or intends to pursue their rights in respect of alleged discrimination.</w:t>
      </w:r>
    </w:p>
    <w:p w14:paraId="2DFA3C23" w14:textId="77777777" w:rsidR="00B867E2" w:rsidRPr="009B7097" w:rsidRDefault="00B867E2" w:rsidP="007338DA">
      <w:pPr>
        <w:pStyle w:val="NoSpacing"/>
        <w:ind w:left="720"/>
        <w:rPr>
          <w:rFonts w:asciiTheme="minorHAnsi" w:hAnsiTheme="minorHAnsi" w:cstheme="minorHAnsi"/>
        </w:rPr>
      </w:pPr>
    </w:p>
    <w:p w14:paraId="3A6BFFE2" w14:textId="0AB525D8" w:rsidR="00B867E2" w:rsidRPr="009B7097" w:rsidRDefault="00B867E2" w:rsidP="007338DA">
      <w:pPr>
        <w:pStyle w:val="NoSpacing"/>
        <w:ind w:left="720"/>
        <w:rPr>
          <w:rFonts w:asciiTheme="minorHAnsi" w:hAnsiTheme="minorHAnsi" w:cstheme="minorHAnsi"/>
        </w:rPr>
      </w:pPr>
      <w:r w:rsidRPr="009B7097">
        <w:rPr>
          <w:rFonts w:asciiTheme="minorHAnsi" w:hAnsiTheme="minorHAnsi" w:cstheme="minorHAnsi"/>
          <w:b/>
        </w:rPr>
        <w:t>Institutional racism (Macpherson Report, 1999</w:t>
      </w:r>
      <w:r w:rsidR="00017460" w:rsidRPr="009B7097">
        <w:rPr>
          <w:rFonts w:asciiTheme="minorHAnsi" w:hAnsiTheme="minorHAnsi" w:cstheme="minorHAnsi"/>
          <w:b/>
        </w:rPr>
        <w:t xml:space="preserve"> (see footnote)</w:t>
      </w:r>
      <w:r w:rsidRPr="009B7097">
        <w:rPr>
          <w:rFonts w:asciiTheme="minorHAnsi" w:hAnsiTheme="minorHAnsi" w:cstheme="minorHAnsi"/>
          <w:b/>
        </w:rPr>
        <w:t>)</w:t>
      </w:r>
      <w:r w:rsidR="007338DA" w:rsidRPr="009B7097">
        <w:rPr>
          <w:rFonts w:asciiTheme="minorHAnsi" w:hAnsiTheme="minorHAnsi" w:cstheme="minorHAnsi"/>
          <w:b/>
        </w:rPr>
        <w:t xml:space="preserve"> </w:t>
      </w:r>
      <w:r w:rsidR="007338DA" w:rsidRPr="009B7097">
        <w:rPr>
          <w:rFonts w:asciiTheme="minorHAnsi" w:hAnsiTheme="minorHAnsi" w:cstheme="minorHAnsi"/>
        </w:rPr>
        <w:t xml:space="preserve">– </w:t>
      </w:r>
      <w:r w:rsidRPr="009B7097">
        <w:rPr>
          <w:rFonts w:asciiTheme="minorHAnsi" w:hAnsiTheme="minorHAnsi" w:cstheme="minorHAnsi"/>
        </w:rPr>
        <w:t>The collective failure of an organisation to provide an appropriate and professional service to people because of their colour, culture or ethnic origin.  It can be seen in the processes or attitudes and behaviour, which amount to discrimination, to unwitting prejudice, ignorance, thoughtlessness and racist stereotyping</w:t>
      </w:r>
      <w:r w:rsidR="00017460" w:rsidRPr="009B7097">
        <w:rPr>
          <w:rFonts w:asciiTheme="minorHAnsi" w:hAnsiTheme="minorHAnsi" w:cstheme="minorHAnsi"/>
        </w:rPr>
        <w:t>,</w:t>
      </w:r>
      <w:r w:rsidRPr="009B7097">
        <w:rPr>
          <w:rFonts w:asciiTheme="minorHAnsi" w:hAnsiTheme="minorHAnsi" w:cstheme="minorHAnsi"/>
        </w:rPr>
        <w:t xml:space="preserve"> which disadvantages minority ethnic people.</w:t>
      </w:r>
    </w:p>
    <w:p w14:paraId="5C444642" w14:textId="77777777" w:rsidR="00B867E2" w:rsidRPr="009B7097" w:rsidRDefault="00B867E2" w:rsidP="007338DA">
      <w:pPr>
        <w:pStyle w:val="NoSpacing"/>
        <w:ind w:left="720"/>
        <w:rPr>
          <w:rFonts w:asciiTheme="minorHAnsi" w:hAnsiTheme="minorHAnsi" w:cstheme="minorHAnsi"/>
        </w:rPr>
      </w:pPr>
    </w:p>
    <w:p w14:paraId="6988B745" w14:textId="6DCBEB1D" w:rsidR="00B867E2" w:rsidRPr="009B7097" w:rsidRDefault="00B867E2" w:rsidP="007338DA">
      <w:pPr>
        <w:pStyle w:val="NoSpacing"/>
        <w:ind w:left="720"/>
        <w:rPr>
          <w:rFonts w:asciiTheme="minorHAnsi" w:hAnsiTheme="minorHAnsi" w:cstheme="minorHAnsi"/>
        </w:rPr>
      </w:pPr>
      <w:r w:rsidRPr="009B7097">
        <w:rPr>
          <w:rFonts w:asciiTheme="minorHAnsi" w:hAnsiTheme="minorHAnsi" w:cstheme="minorHAnsi"/>
          <w:b/>
        </w:rPr>
        <w:t>Racist incident (Macpherson Report, 1999</w:t>
      </w:r>
      <w:r w:rsidR="00017460" w:rsidRPr="009B7097">
        <w:rPr>
          <w:rFonts w:asciiTheme="minorHAnsi" w:hAnsiTheme="minorHAnsi" w:cstheme="minorHAnsi"/>
          <w:b/>
        </w:rPr>
        <w:t xml:space="preserve"> (see footnote)</w:t>
      </w:r>
      <w:r w:rsidRPr="009B7097">
        <w:rPr>
          <w:rFonts w:asciiTheme="minorHAnsi" w:hAnsiTheme="minorHAnsi" w:cstheme="minorHAnsi"/>
          <w:b/>
        </w:rPr>
        <w:t>)</w:t>
      </w:r>
      <w:r w:rsidR="00B70E3F" w:rsidRPr="009B7097">
        <w:rPr>
          <w:rFonts w:asciiTheme="minorHAnsi" w:hAnsiTheme="minorHAnsi" w:cstheme="minorHAnsi"/>
          <w:b/>
        </w:rPr>
        <w:t xml:space="preserve"> </w:t>
      </w:r>
      <w:r w:rsidR="007338DA" w:rsidRPr="009B7097">
        <w:rPr>
          <w:rFonts w:asciiTheme="minorHAnsi" w:hAnsiTheme="minorHAnsi" w:cstheme="minorHAnsi"/>
        </w:rPr>
        <w:t xml:space="preserve">– </w:t>
      </w:r>
      <w:r w:rsidRPr="009B7097">
        <w:rPr>
          <w:rFonts w:asciiTheme="minorHAnsi" w:hAnsiTheme="minorHAnsi" w:cstheme="minorHAnsi"/>
        </w:rPr>
        <w:t>Any incident which is perceived to be racist by the victim or any other person. If the victim doesn’t want to complain, another person may do so.</w:t>
      </w:r>
    </w:p>
    <w:p w14:paraId="3CEBD258" w14:textId="77777777" w:rsidR="00B867E2" w:rsidRPr="009B7097" w:rsidRDefault="00B867E2" w:rsidP="007338DA">
      <w:pPr>
        <w:pStyle w:val="NoSpacing"/>
        <w:ind w:left="720"/>
        <w:rPr>
          <w:rFonts w:asciiTheme="minorHAnsi" w:hAnsiTheme="minorHAnsi" w:cstheme="minorHAnsi"/>
        </w:rPr>
      </w:pPr>
    </w:p>
    <w:p w14:paraId="3DF1529C" w14:textId="77777777" w:rsidR="00B867E2" w:rsidRPr="009B7097" w:rsidRDefault="00B867E2" w:rsidP="007338DA">
      <w:pPr>
        <w:pStyle w:val="NoSpacing"/>
        <w:rPr>
          <w:rFonts w:asciiTheme="minorHAnsi" w:hAnsiTheme="minorHAnsi" w:cstheme="minorHAnsi"/>
        </w:rPr>
      </w:pPr>
      <w:r w:rsidRPr="009B7097">
        <w:rPr>
          <w:rFonts w:asciiTheme="minorHAnsi" w:hAnsiTheme="minorHAnsi" w:cstheme="minorHAnsi"/>
        </w:rPr>
        <w:t>Discrimination in any of the forms stated above is unacceptable, regardless of whether there was any intention to discriminate or not.</w:t>
      </w:r>
    </w:p>
    <w:p w14:paraId="6DFAFFF0" w14:textId="77777777" w:rsidR="00B867E2" w:rsidRPr="009B7097" w:rsidRDefault="00B867E2" w:rsidP="00B70E3F">
      <w:pPr>
        <w:pStyle w:val="NoSpacing"/>
        <w:rPr>
          <w:rFonts w:asciiTheme="minorHAnsi" w:hAnsiTheme="minorHAnsi" w:cstheme="minorHAnsi"/>
        </w:rPr>
      </w:pPr>
    </w:p>
    <w:p w14:paraId="51398F26" w14:textId="651064C3" w:rsidR="00B867E2" w:rsidRPr="009B7097" w:rsidRDefault="00B867E2" w:rsidP="00B70E3F">
      <w:pPr>
        <w:pStyle w:val="NoSpacing"/>
        <w:rPr>
          <w:rFonts w:asciiTheme="minorHAnsi" w:hAnsiTheme="minorHAnsi" w:cstheme="minorHAnsi"/>
          <w:b/>
        </w:rPr>
      </w:pPr>
      <w:r w:rsidRPr="009B7097">
        <w:rPr>
          <w:rFonts w:asciiTheme="minorHAnsi" w:hAnsiTheme="minorHAnsi" w:cstheme="minorHAnsi"/>
          <w:b/>
        </w:rPr>
        <w:t>Staff development</w:t>
      </w:r>
    </w:p>
    <w:p w14:paraId="2835937A" w14:textId="4CB9DA32" w:rsidR="00B867E2" w:rsidRPr="009B7097" w:rsidRDefault="00B867E2" w:rsidP="00B70E3F">
      <w:pPr>
        <w:pStyle w:val="NoSpacing"/>
        <w:rPr>
          <w:rFonts w:asciiTheme="minorHAnsi" w:hAnsiTheme="minorHAnsi" w:cstheme="minorHAnsi"/>
        </w:rPr>
      </w:pPr>
      <w:r w:rsidRPr="009B7097">
        <w:rPr>
          <w:rFonts w:asciiTheme="minorHAnsi" w:hAnsiTheme="minorHAnsi" w:cstheme="minorHAnsi"/>
        </w:rPr>
        <w:t xml:space="preserve">Decisions about learning and development opportunities </w:t>
      </w:r>
      <w:r w:rsidR="001221DA" w:rsidRPr="009B7097">
        <w:rPr>
          <w:rFonts w:asciiTheme="minorHAnsi" w:hAnsiTheme="minorHAnsi" w:cstheme="minorHAnsi"/>
        </w:rPr>
        <w:t xml:space="preserve">for any staff </w:t>
      </w:r>
      <w:r w:rsidRPr="009B7097">
        <w:rPr>
          <w:rFonts w:asciiTheme="minorHAnsi" w:hAnsiTheme="minorHAnsi" w:cstheme="minorHAnsi"/>
        </w:rPr>
        <w:t xml:space="preserve">will be </w:t>
      </w:r>
      <w:r w:rsidR="00EC0508" w:rsidRPr="009B7097">
        <w:rPr>
          <w:rFonts w:asciiTheme="minorHAnsi" w:hAnsiTheme="minorHAnsi" w:cstheme="minorHAnsi"/>
        </w:rPr>
        <w:t>for</w:t>
      </w:r>
      <w:r w:rsidRPr="009B7097">
        <w:rPr>
          <w:rFonts w:asciiTheme="minorHAnsi" w:hAnsiTheme="minorHAnsi" w:cstheme="minorHAnsi"/>
        </w:rPr>
        <w:t xml:space="preserve"> all staff </w:t>
      </w:r>
      <w:r w:rsidR="00EC0508" w:rsidRPr="009B7097">
        <w:rPr>
          <w:rFonts w:asciiTheme="minorHAnsi" w:hAnsiTheme="minorHAnsi" w:cstheme="minorHAnsi"/>
        </w:rPr>
        <w:t xml:space="preserve">and </w:t>
      </w:r>
      <w:r w:rsidR="00F92BA2" w:rsidRPr="009B7097">
        <w:rPr>
          <w:rFonts w:asciiTheme="minorHAnsi" w:hAnsiTheme="minorHAnsi" w:cstheme="minorHAnsi"/>
        </w:rPr>
        <w:t>all staff</w:t>
      </w:r>
      <w:r w:rsidR="00EC0508" w:rsidRPr="009B7097">
        <w:rPr>
          <w:rFonts w:asciiTheme="minorHAnsi" w:hAnsiTheme="minorHAnsi" w:cstheme="minorHAnsi"/>
        </w:rPr>
        <w:t xml:space="preserve"> </w:t>
      </w:r>
      <w:r w:rsidRPr="009B7097">
        <w:rPr>
          <w:rFonts w:asciiTheme="minorHAnsi" w:hAnsiTheme="minorHAnsi" w:cstheme="minorHAnsi"/>
        </w:rPr>
        <w:t xml:space="preserve">will have access to </w:t>
      </w:r>
      <w:r w:rsidR="00F92BA2" w:rsidRPr="009B7097">
        <w:rPr>
          <w:rFonts w:asciiTheme="minorHAnsi" w:hAnsiTheme="minorHAnsi" w:cstheme="minorHAnsi"/>
        </w:rPr>
        <w:t xml:space="preserve">any available </w:t>
      </w:r>
      <w:r w:rsidRPr="009B7097">
        <w:rPr>
          <w:rFonts w:asciiTheme="minorHAnsi" w:hAnsiTheme="minorHAnsi" w:cstheme="minorHAnsi"/>
        </w:rPr>
        <w:t>opportunities</w:t>
      </w:r>
      <w:r w:rsidR="00F92BA2" w:rsidRPr="009B7097">
        <w:rPr>
          <w:rFonts w:asciiTheme="minorHAnsi" w:hAnsiTheme="minorHAnsi" w:cstheme="minorHAnsi"/>
        </w:rPr>
        <w:t xml:space="preserve"> provided by The Welbeloved Club</w:t>
      </w:r>
      <w:r w:rsidRPr="009B7097">
        <w:rPr>
          <w:rFonts w:asciiTheme="minorHAnsi" w:hAnsiTheme="minorHAnsi" w:cstheme="minorHAnsi"/>
        </w:rPr>
        <w:t xml:space="preserve"> to enable them to develop in line with </w:t>
      </w:r>
      <w:r w:rsidR="00E221EC" w:rsidRPr="009B7097">
        <w:rPr>
          <w:rFonts w:asciiTheme="minorHAnsi" w:hAnsiTheme="minorHAnsi" w:cstheme="minorHAnsi"/>
        </w:rPr>
        <w:t xml:space="preserve">our </w:t>
      </w:r>
      <w:r w:rsidRPr="009B7097">
        <w:rPr>
          <w:rFonts w:asciiTheme="minorHAnsi" w:hAnsiTheme="minorHAnsi" w:cstheme="minorHAnsi"/>
        </w:rPr>
        <w:t xml:space="preserve">aims and objectives.  </w:t>
      </w:r>
    </w:p>
    <w:p w14:paraId="2A676DAA" w14:textId="77777777" w:rsidR="00B867E2" w:rsidRPr="009B7097" w:rsidRDefault="00B867E2" w:rsidP="00B70E3F">
      <w:pPr>
        <w:pStyle w:val="NoSpacing"/>
        <w:rPr>
          <w:rFonts w:asciiTheme="minorHAnsi" w:hAnsiTheme="minorHAnsi" w:cstheme="minorHAnsi"/>
        </w:rPr>
      </w:pPr>
    </w:p>
    <w:p w14:paraId="1D07B532" w14:textId="77777777" w:rsidR="00B867E2" w:rsidRPr="009B7097" w:rsidRDefault="00B867E2" w:rsidP="00B70E3F">
      <w:pPr>
        <w:pStyle w:val="NoSpacing"/>
        <w:rPr>
          <w:rFonts w:asciiTheme="minorHAnsi" w:hAnsiTheme="minorHAnsi" w:cstheme="minorHAnsi"/>
          <w:b/>
        </w:rPr>
      </w:pPr>
      <w:r w:rsidRPr="009B7097">
        <w:rPr>
          <w:rFonts w:asciiTheme="minorHAnsi" w:hAnsiTheme="minorHAnsi" w:cstheme="minorHAnsi"/>
          <w:b/>
        </w:rPr>
        <w:t>Service provision</w:t>
      </w:r>
    </w:p>
    <w:p w14:paraId="4BBEF6FC" w14:textId="5567556D" w:rsidR="00B867E2" w:rsidRPr="009B7097" w:rsidRDefault="00B867E2" w:rsidP="007338DA">
      <w:pPr>
        <w:pStyle w:val="NoSpacing"/>
        <w:numPr>
          <w:ilvl w:val="0"/>
          <w:numId w:val="3"/>
        </w:numPr>
        <w:rPr>
          <w:rFonts w:asciiTheme="minorHAnsi" w:hAnsiTheme="minorHAnsi" w:cstheme="minorHAnsi"/>
        </w:rPr>
      </w:pPr>
      <w:r w:rsidRPr="009B7097">
        <w:rPr>
          <w:rFonts w:asciiTheme="minorHAnsi" w:hAnsiTheme="minorHAnsi" w:cstheme="minorHAnsi"/>
        </w:rPr>
        <w:t xml:space="preserve">All </w:t>
      </w:r>
      <w:r w:rsidR="004354BE" w:rsidRPr="009B7097">
        <w:rPr>
          <w:rFonts w:asciiTheme="minorHAnsi" w:hAnsiTheme="minorHAnsi" w:cstheme="minorHAnsi"/>
        </w:rPr>
        <w:t>The Welbeloved Club</w:t>
      </w:r>
      <w:r w:rsidR="00E221EC" w:rsidRPr="009B7097">
        <w:rPr>
          <w:rFonts w:asciiTheme="minorHAnsi" w:hAnsiTheme="minorHAnsi" w:cstheme="minorHAnsi"/>
        </w:rPr>
        <w:t xml:space="preserve"> </w:t>
      </w:r>
      <w:r w:rsidRPr="009B7097">
        <w:rPr>
          <w:rFonts w:asciiTheme="minorHAnsi" w:hAnsiTheme="minorHAnsi" w:cstheme="minorHAnsi"/>
        </w:rPr>
        <w:t>services are covered by this policy.</w:t>
      </w:r>
    </w:p>
    <w:p w14:paraId="0034214D" w14:textId="3D6489E3" w:rsidR="00B867E2" w:rsidRPr="009B7097" w:rsidRDefault="004354BE" w:rsidP="007338DA">
      <w:pPr>
        <w:pStyle w:val="NoSpacing"/>
        <w:numPr>
          <w:ilvl w:val="0"/>
          <w:numId w:val="3"/>
        </w:numPr>
        <w:rPr>
          <w:rFonts w:asciiTheme="minorHAnsi" w:hAnsiTheme="minorHAnsi" w:cstheme="minorHAnsi"/>
        </w:rPr>
      </w:pPr>
      <w:r w:rsidRPr="009B7097">
        <w:rPr>
          <w:rFonts w:asciiTheme="minorHAnsi" w:hAnsiTheme="minorHAnsi" w:cstheme="minorHAnsi"/>
        </w:rPr>
        <w:t>The Welbeloved Club</w:t>
      </w:r>
      <w:r w:rsidR="00E221EC" w:rsidRPr="009B7097">
        <w:rPr>
          <w:rFonts w:asciiTheme="minorHAnsi" w:hAnsiTheme="minorHAnsi" w:cstheme="minorHAnsi"/>
        </w:rPr>
        <w:t xml:space="preserve"> </w:t>
      </w:r>
      <w:r w:rsidR="00B867E2" w:rsidRPr="009B7097">
        <w:rPr>
          <w:rFonts w:asciiTheme="minorHAnsi" w:hAnsiTheme="minorHAnsi" w:cstheme="minorHAnsi"/>
        </w:rPr>
        <w:t xml:space="preserve">will </w:t>
      </w:r>
      <w:r w:rsidR="00F92BA2" w:rsidRPr="009B7097">
        <w:rPr>
          <w:rFonts w:asciiTheme="minorHAnsi" w:hAnsiTheme="minorHAnsi" w:cstheme="minorHAnsi"/>
        </w:rPr>
        <w:t>operate on the basis of</w:t>
      </w:r>
      <w:r w:rsidR="00B867E2" w:rsidRPr="009B7097">
        <w:rPr>
          <w:rFonts w:asciiTheme="minorHAnsi" w:hAnsiTheme="minorHAnsi" w:cstheme="minorHAnsi"/>
        </w:rPr>
        <w:t xml:space="preserve"> equality and diversity in its work with other agencies or individuals.</w:t>
      </w:r>
    </w:p>
    <w:p w14:paraId="51CC0DDD" w14:textId="550A9D89" w:rsidR="00B867E2" w:rsidRPr="009B7097" w:rsidRDefault="004354BE" w:rsidP="007338DA">
      <w:pPr>
        <w:pStyle w:val="NoSpacing"/>
        <w:numPr>
          <w:ilvl w:val="0"/>
          <w:numId w:val="3"/>
        </w:numPr>
        <w:rPr>
          <w:rFonts w:asciiTheme="minorHAnsi" w:hAnsiTheme="minorHAnsi" w:cstheme="minorHAnsi"/>
        </w:rPr>
      </w:pPr>
      <w:r w:rsidRPr="009B7097">
        <w:rPr>
          <w:rFonts w:asciiTheme="minorHAnsi" w:hAnsiTheme="minorHAnsi" w:cstheme="minorHAnsi"/>
        </w:rPr>
        <w:t>The Welbeloved Club</w:t>
      </w:r>
      <w:r w:rsidR="00E221EC" w:rsidRPr="009B7097">
        <w:rPr>
          <w:rFonts w:asciiTheme="minorHAnsi" w:hAnsiTheme="minorHAnsi" w:cstheme="minorHAnsi"/>
        </w:rPr>
        <w:t xml:space="preserve"> </w:t>
      </w:r>
      <w:r w:rsidR="00B867E2" w:rsidRPr="009B7097">
        <w:rPr>
          <w:rFonts w:asciiTheme="minorHAnsi" w:hAnsiTheme="minorHAnsi" w:cstheme="minorHAnsi"/>
        </w:rPr>
        <w:t xml:space="preserve">services will be </w:t>
      </w:r>
      <w:r w:rsidR="00EC0508" w:rsidRPr="009B7097">
        <w:rPr>
          <w:rFonts w:asciiTheme="minorHAnsi" w:hAnsiTheme="minorHAnsi" w:cstheme="minorHAnsi"/>
        </w:rPr>
        <w:t xml:space="preserve">provided on an equal access basis and </w:t>
      </w:r>
      <w:r w:rsidR="00F92BA2" w:rsidRPr="009B7097">
        <w:rPr>
          <w:rFonts w:asciiTheme="minorHAnsi" w:hAnsiTheme="minorHAnsi" w:cstheme="minorHAnsi"/>
        </w:rPr>
        <w:t xml:space="preserve">the services </w:t>
      </w:r>
      <w:r w:rsidR="00EC0508" w:rsidRPr="009B7097">
        <w:rPr>
          <w:rFonts w:asciiTheme="minorHAnsi" w:hAnsiTheme="minorHAnsi" w:cstheme="minorHAnsi"/>
        </w:rPr>
        <w:t xml:space="preserve">will be </w:t>
      </w:r>
      <w:r w:rsidR="00B867E2" w:rsidRPr="009B7097">
        <w:rPr>
          <w:rFonts w:asciiTheme="minorHAnsi" w:hAnsiTheme="minorHAnsi" w:cstheme="minorHAnsi"/>
        </w:rPr>
        <w:t xml:space="preserve">reviewed </w:t>
      </w:r>
      <w:r w:rsidR="00F92BA2" w:rsidRPr="009B7097">
        <w:rPr>
          <w:rFonts w:asciiTheme="minorHAnsi" w:hAnsiTheme="minorHAnsi" w:cstheme="minorHAnsi"/>
        </w:rPr>
        <w:t>each year by the Trustees</w:t>
      </w:r>
      <w:r w:rsidR="00B867E2" w:rsidRPr="009B7097">
        <w:rPr>
          <w:rFonts w:asciiTheme="minorHAnsi" w:hAnsiTheme="minorHAnsi" w:cstheme="minorHAnsi"/>
        </w:rPr>
        <w:t xml:space="preserve"> and changed where needed.</w:t>
      </w:r>
    </w:p>
    <w:p w14:paraId="5DF9BA97" w14:textId="124D3C84" w:rsidR="00B867E2" w:rsidRPr="009B7097" w:rsidRDefault="00B867E2" w:rsidP="007338DA">
      <w:pPr>
        <w:pStyle w:val="NoSpacing"/>
        <w:numPr>
          <w:ilvl w:val="0"/>
          <w:numId w:val="3"/>
        </w:numPr>
        <w:rPr>
          <w:rFonts w:asciiTheme="minorHAnsi" w:hAnsiTheme="minorHAnsi" w:cstheme="minorHAnsi"/>
        </w:rPr>
      </w:pPr>
      <w:r w:rsidRPr="009B7097">
        <w:rPr>
          <w:rFonts w:asciiTheme="minorHAnsi" w:hAnsiTheme="minorHAnsi" w:cstheme="minorHAnsi"/>
        </w:rPr>
        <w:t xml:space="preserve">All </w:t>
      </w:r>
      <w:r w:rsidR="00E221EC" w:rsidRPr="009B7097">
        <w:rPr>
          <w:rFonts w:asciiTheme="minorHAnsi" w:hAnsiTheme="minorHAnsi" w:cstheme="minorHAnsi"/>
        </w:rPr>
        <w:t>volunteers</w:t>
      </w:r>
      <w:r w:rsidR="001221DA" w:rsidRPr="009B7097">
        <w:rPr>
          <w:rFonts w:asciiTheme="minorHAnsi" w:hAnsiTheme="minorHAnsi" w:cstheme="minorHAnsi"/>
        </w:rPr>
        <w:t>, any staff</w:t>
      </w:r>
      <w:r w:rsidR="00E221EC" w:rsidRPr="009B7097">
        <w:rPr>
          <w:rFonts w:asciiTheme="minorHAnsi" w:hAnsiTheme="minorHAnsi" w:cstheme="minorHAnsi"/>
        </w:rPr>
        <w:t xml:space="preserve"> and other relevant people </w:t>
      </w:r>
      <w:r w:rsidRPr="009B7097">
        <w:rPr>
          <w:rFonts w:asciiTheme="minorHAnsi" w:hAnsiTheme="minorHAnsi" w:cstheme="minorHAnsi"/>
        </w:rPr>
        <w:t xml:space="preserve">will be required to support our </w:t>
      </w:r>
      <w:r w:rsidR="007C69C3" w:rsidRPr="009B7097">
        <w:rPr>
          <w:rFonts w:asciiTheme="minorHAnsi" w:hAnsiTheme="minorHAnsi" w:cstheme="minorHAnsi"/>
        </w:rPr>
        <w:t>Equality and Diversity Policy</w:t>
      </w:r>
      <w:r w:rsidR="00F92BA2" w:rsidRPr="009B7097">
        <w:rPr>
          <w:rFonts w:asciiTheme="minorHAnsi" w:hAnsiTheme="minorHAnsi" w:cstheme="minorHAnsi"/>
        </w:rPr>
        <w:t xml:space="preserve"> (see below in relation to Induction)</w:t>
      </w:r>
      <w:r w:rsidRPr="009B7097">
        <w:rPr>
          <w:rFonts w:asciiTheme="minorHAnsi" w:hAnsiTheme="minorHAnsi" w:cstheme="minorHAnsi"/>
        </w:rPr>
        <w:t>.</w:t>
      </w:r>
    </w:p>
    <w:p w14:paraId="507820C6" w14:textId="77777777" w:rsidR="00B867E2" w:rsidRPr="009B7097" w:rsidRDefault="00B867E2" w:rsidP="00B70E3F">
      <w:pPr>
        <w:pStyle w:val="NoSpacing"/>
        <w:rPr>
          <w:rFonts w:asciiTheme="minorHAnsi" w:hAnsiTheme="minorHAnsi" w:cstheme="minorHAnsi"/>
        </w:rPr>
      </w:pPr>
    </w:p>
    <w:p w14:paraId="09FAC955" w14:textId="77777777" w:rsidR="00B867E2" w:rsidRPr="009B7097" w:rsidRDefault="00B867E2" w:rsidP="00B70E3F">
      <w:pPr>
        <w:pStyle w:val="NoSpacing"/>
        <w:rPr>
          <w:rFonts w:asciiTheme="minorHAnsi" w:hAnsiTheme="minorHAnsi" w:cstheme="minorHAnsi"/>
          <w:b/>
        </w:rPr>
      </w:pPr>
      <w:r w:rsidRPr="009B7097">
        <w:rPr>
          <w:rFonts w:asciiTheme="minorHAnsi" w:hAnsiTheme="minorHAnsi" w:cstheme="minorHAnsi"/>
          <w:b/>
        </w:rPr>
        <w:t>Recruitment and selection</w:t>
      </w:r>
    </w:p>
    <w:p w14:paraId="750A816A" w14:textId="38173BF7" w:rsidR="00B867E2" w:rsidRPr="009B7097" w:rsidRDefault="004354BE" w:rsidP="00B70E3F">
      <w:pPr>
        <w:pStyle w:val="NoSpacing"/>
        <w:rPr>
          <w:rFonts w:asciiTheme="minorHAnsi" w:hAnsiTheme="minorHAnsi" w:cstheme="minorHAnsi"/>
        </w:rPr>
      </w:pPr>
      <w:r w:rsidRPr="009B7097">
        <w:rPr>
          <w:rFonts w:asciiTheme="minorHAnsi" w:hAnsiTheme="minorHAnsi" w:cstheme="minorHAnsi"/>
        </w:rPr>
        <w:t>The Welbeloved Club</w:t>
      </w:r>
      <w:r w:rsidR="00E221EC" w:rsidRPr="009B7097">
        <w:rPr>
          <w:rFonts w:asciiTheme="minorHAnsi" w:hAnsiTheme="minorHAnsi" w:cstheme="minorHAnsi"/>
        </w:rPr>
        <w:t xml:space="preserve"> </w:t>
      </w:r>
      <w:r w:rsidR="00B867E2" w:rsidRPr="009B7097">
        <w:rPr>
          <w:rFonts w:asciiTheme="minorHAnsi" w:hAnsiTheme="minorHAnsi" w:cstheme="minorHAnsi"/>
        </w:rPr>
        <w:t>believes no person or group should be treated less favourably in employment because of the reasons given in the Statement of intent.</w:t>
      </w:r>
    </w:p>
    <w:p w14:paraId="2F13C0E9" w14:textId="77777777" w:rsidR="00B867E2" w:rsidRPr="009B7097" w:rsidRDefault="00B867E2" w:rsidP="00B70E3F">
      <w:pPr>
        <w:pStyle w:val="NoSpacing"/>
        <w:rPr>
          <w:rFonts w:asciiTheme="minorHAnsi" w:hAnsiTheme="minorHAnsi" w:cstheme="minorHAnsi"/>
        </w:rPr>
      </w:pPr>
    </w:p>
    <w:p w14:paraId="23DC78CC" w14:textId="7F889D32" w:rsidR="00B867E2" w:rsidRPr="009B7097" w:rsidRDefault="001221DA" w:rsidP="00B70E3F">
      <w:pPr>
        <w:pStyle w:val="NoSpacing"/>
        <w:rPr>
          <w:rFonts w:asciiTheme="minorHAnsi" w:hAnsiTheme="minorHAnsi" w:cstheme="minorHAnsi"/>
        </w:rPr>
      </w:pPr>
      <w:r w:rsidRPr="009B7097">
        <w:rPr>
          <w:rFonts w:asciiTheme="minorHAnsi" w:hAnsiTheme="minorHAnsi" w:cstheme="minorHAnsi"/>
        </w:rPr>
        <w:t>V</w:t>
      </w:r>
      <w:r w:rsidR="00B867E2" w:rsidRPr="009B7097">
        <w:rPr>
          <w:rFonts w:asciiTheme="minorHAnsi" w:hAnsiTheme="minorHAnsi" w:cstheme="minorHAnsi"/>
        </w:rPr>
        <w:t>olunteer appointments</w:t>
      </w:r>
      <w:r w:rsidRPr="009B7097">
        <w:rPr>
          <w:rFonts w:asciiTheme="minorHAnsi" w:hAnsiTheme="minorHAnsi" w:cstheme="minorHAnsi"/>
        </w:rPr>
        <w:t xml:space="preserve"> </w:t>
      </w:r>
      <w:r w:rsidR="00151167" w:rsidRPr="009B7097">
        <w:rPr>
          <w:rFonts w:asciiTheme="minorHAnsi" w:hAnsiTheme="minorHAnsi" w:cstheme="minorHAnsi"/>
        </w:rPr>
        <w:t xml:space="preserve">and </w:t>
      </w:r>
      <w:r w:rsidRPr="009B7097">
        <w:rPr>
          <w:rFonts w:asciiTheme="minorHAnsi" w:hAnsiTheme="minorHAnsi" w:cstheme="minorHAnsi"/>
        </w:rPr>
        <w:t>any staff appointments</w:t>
      </w:r>
      <w:r w:rsidR="00B867E2" w:rsidRPr="009B7097">
        <w:rPr>
          <w:rFonts w:asciiTheme="minorHAnsi" w:hAnsiTheme="minorHAnsi" w:cstheme="minorHAnsi"/>
        </w:rPr>
        <w:t xml:space="preserve"> will be monitored to ensure no discrimination is occurring at the point of selection.</w:t>
      </w:r>
    </w:p>
    <w:p w14:paraId="04271E5F" w14:textId="77777777" w:rsidR="00B867E2" w:rsidRPr="009B7097" w:rsidRDefault="00B867E2" w:rsidP="00B70E3F">
      <w:pPr>
        <w:pStyle w:val="NoSpacing"/>
        <w:rPr>
          <w:rFonts w:asciiTheme="minorHAnsi" w:hAnsiTheme="minorHAnsi" w:cstheme="minorHAnsi"/>
        </w:rPr>
      </w:pPr>
    </w:p>
    <w:p w14:paraId="64EFCB8C" w14:textId="77777777" w:rsidR="007338DA" w:rsidRPr="009B7097" w:rsidRDefault="007338DA">
      <w:pPr>
        <w:spacing w:after="160" w:line="259" w:lineRule="auto"/>
        <w:rPr>
          <w:rFonts w:asciiTheme="minorHAnsi" w:hAnsiTheme="minorHAnsi" w:cstheme="minorHAnsi"/>
          <w:b/>
        </w:rPr>
      </w:pPr>
      <w:r w:rsidRPr="009B7097">
        <w:rPr>
          <w:rFonts w:asciiTheme="minorHAnsi" w:hAnsiTheme="minorHAnsi" w:cstheme="minorHAnsi"/>
          <w:b/>
        </w:rPr>
        <w:br w:type="page"/>
      </w:r>
    </w:p>
    <w:p w14:paraId="7BC7A042" w14:textId="3D3BE4DC" w:rsidR="00B867E2" w:rsidRPr="009B7097" w:rsidRDefault="00B867E2" w:rsidP="00B70E3F">
      <w:pPr>
        <w:pStyle w:val="NoSpacing"/>
        <w:rPr>
          <w:rFonts w:asciiTheme="minorHAnsi" w:hAnsiTheme="minorHAnsi" w:cstheme="minorHAnsi"/>
          <w:b/>
        </w:rPr>
      </w:pPr>
      <w:r w:rsidRPr="009B7097">
        <w:rPr>
          <w:rFonts w:asciiTheme="minorHAnsi" w:hAnsiTheme="minorHAnsi" w:cstheme="minorHAnsi"/>
          <w:b/>
        </w:rPr>
        <w:lastRenderedPageBreak/>
        <w:t>Miscellaneous</w:t>
      </w:r>
    </w:p>
    <w:p w14:paraId="5E2154D2" w14:textId="410E4F81" w:rsidR="00B867E2" w:rsidRDefault="00E221EC" w:rsidP="009B7097">
      <w:pPr>
        <w:pStyle w:val="NoSpacing"/>
        <w:ind w:left="720"/>
        <w:rPr>
          <w:rFonts w:asciiTheme="minorHAnsi" w:hAnsiTheme="minorHAnsi" w:cstheme="minorHAnsi"/>
        </w:rPr>
      </w:pPr>
      <w:r w:rsidRPr="009B7097">
        <w:rPr>
          <w:rFonts w:asciiTheme="minorHAnsi" w:hAnsiTheme="minorHAnsi" w:cstheme="minorHAnsi"/>
          <w:b/>
        </w:rPr>
        <w:t>Centre building</w:t>
      </w:r>
      <w:r w:rsidR="007338DA" w:rsidRPr="009B7097">
        <w:rPr>
          <w:rFonts w:asciiTheme="minorHAnsi" w:hAnsiTheme="minorHAnsi" w:cstheme="minorHAnsi"/>
          <w:b/>
        </w:rPr>
        <w:t xml:space="preserve"> - </w:t>
      </w:r>
      <w:r w:rsidR="004354BE" w:rsidRPr="009B7097">
        <w:rPr>
          <w:rFonts w:asciiTheme="minorHAnsi" w:hAnsiTheme="minorHAnsi" w:cstheme="minorHAnsi"/>
        </w:rPr>
        <w:t>The Welbeloved Club</w:t>
      </w:r>
      <w:r w:rsidRPr="009B7097">
        <w:rPr>
          <w:rFonts w:asciiTheme="minorHAnsi" w:hAnsiTheme="minorHAnsi" w:cstheme="minorHAnsi"/>
        </w:rPr>
        <w:t xml:space="preserve"> </w:t>
      </w:r>
      <w:r w:rsidR="00B867E2" w:rsidRPr="009B7097">
        <w:rPr>
          <w:rFonts w:asciiTheme="minorHAnsi" w:hAnsiTheme="minorHAnsi" w:cstheme="minorHAnsi"/>
        </w:rPr>
        <w:t xml:space="preserve">will </w:t>
      </w:r>
      <w:r w:rsidR="001221DA" w:rsidRPr="009B7097">
        <w:rPr>
          <w:rFonts w:asciiTheme="minorHAnsi" w:hAnsiTheme="minorHAnsi" w:cstheme="minorHAnsi"/>
        </w:rPr>
        <w:t>try</w:t>
      </w:r>
      <w:r w:rsidR="00B867E2" w:rsidRPr="009B7097">
        <w:rPr>
          <w:rFonts w:asciiTheme="minorHAnsi" w:hAnsiTheme="minorHAnsi" w:cstheme="minorHAnsi"/>
        </w:rPr>
        <w:t xml:space="preserve"> to ensure that premises used in relation to its work are accessible and inviting for all members of the community</w:t>
      </w:r>
      <w:r w:rsidR="00110840" w:rsidRPr="009B7097">
        <w:rPr>
          <w:rFonts w:asciiTheme="minorHAnsi" w:hAnsiTheme="minorHAnsi" w:cstheme="minorHAnsi"/>
        </w:rPr>
        <w:t xml:space="preserve"> who use its services</w:t>
      </w:r>
      <w:r w:rsidR="00B867E2" w:rsidRPr="009B7097">
        <w:rPr>
          <w:rFonts w:asciiTheme="minorHAnsi" w:hAnsiTheme="minorHAnsi" w:cstheme="minorHAnsi"/>
        </w:rPr>
        <w:t>.</w:t>
      </w:r>
    </w:p>
    <w:p w14:paraId="5D0CE85F" w14:textId="77777777" w:rsidR="00F65CD2" w:rsidRPr="009B7097" w:rsidRDefault="00F65CD2" w:rsidP="009B7097">
      <w:pPr>
        <w:pStyle w:val="NoSpacing"/>
        <w:ind w:left="720"/>
        <w:rPr>
          <w:rFonts w:asciiTheme="minorHAnsi" w:hAnsiTheme="minorHAnsi" w:cstheme="minorHAnsi"/>
        </w:rPr>
      </w:pPr>
    </w:p>
    <w:p w14:paraId="3D08075A" w14:textId="187E208E" w:rsidR="00B867E2" w:rsidRPr="009B7097" w:rsidRDefault="00B867E2" w:rsidP="009B7097">
      <w:pPr>
        <w:pStyle w:val="NoSpacing"/>
        <w:ind w:left="720"/>
        <w:rPr>
          <w:rFonts w:asciiTheme="minorHAnsi" w:hAnsiTheme="minorHAnsi" w:cstheme="minorHAnsi"/>
        </w:rPr>
      </w:pPr>
      <w:r w:rsidRPr="009B7097">
        <w:rPr>
          <w:rFonts w:asciiTheme="minorHAnsi" w:hAnsiTheme="minorHAnsi" w:cstheme="minorHAnsi"/>
          <w:b/>
        </w:rPr>
        <w:t>Purchasing</w:t>
      </w:r>
      <w:r w:rsidR="007338DA" w:rsidRPr="009B7097">
        <w:rPr>
          <w:rFonts w:asciiTheme="minorHAnsi" w:hAnsiTheme="minorHAnsi" w:cstheme="minorHAnsi"/>
          <w:b/>
        </w:rPr>
        <w:t xml:space="preserve"> - </w:t>
      </w:r>
      <w:r w:rsidR="004354BE" w:rsidRPr="009B7097">
        <w:rPr>
          <w:rFonts w:asciiTheme="minorHAnsi" w:hAnsiTheme="minorHAnsi" w:cstheme="minorHAnsi"/>
        </w:rPr>
        <w:t>The Welbeloved Club</w:t>
      </w:r>
      <w:r w:rsidR="00E221EC" w:rsidRPr="009B7097">
        <w:rPr>
          <w:rFonts w:asciiTheme="minorHAnsi" w:hAnsiTheme="minorHAnsi" w:cstheme="minorHAnsi"/>
        </w:rPr>
        <w:t xml:space="preserve"> </w:t>
      </w:r>
      <w:r w:rsidRPr="009B7097">
        <w:rPr>
          <w:rFonts w:asciiTheme="minorHAnsi" w:hAnsiTheme="minorHAnsi" w:cstheme="minorHAnsi"/>
        </w:rPr>
        <w:t>reserves the right not to purchase goods and services from agencies whose activities are contrary to the principles outlined in this policy.</w:t>
      </w:r>
    </w:p>
    <w:p w14:paraId="37F22D3E" w14:textId="77777777" w:rsidR="00B867E2" w:rsidRPr="009B7097" w:rsidRDefault="00B867E2" w:rsidP="00B70E3F">
      <w:pPr>
        <w:pStyle w:val="NoSpacing"/>
        <w:rPr>
          <w:rFonts w:asciiTheme="minorHAnsi" w:hAnsiTheme="minorHAnsi" w:cstheme="minorHAnsi"/>
        </w:rPr>
      </w:pPr>
    </w:p>
    <w:p w14:paraId="60BE6802" w14:textId="77777777" w:rsidR="00B867E2" w:rsidRPr="009B7097" w:rsidRDefault="00B867E2" w:rsidP="00B70E3F">
      <w:pPr>
        <w:pStyle w:val="NoSpacing"/>
        <w:rPr>
          <w:rFonts w:asciiTheme="minorHAnsi" w:hAnsiTheme="minorHAnsi" w:cstheme="minorHAnsi"/>
          <w:b/>
        </w:rPr>
      </w:pPr>
      <w:r w:rsidRPr="009B7097">
        <w:rPr>
          <w:rFonts w:asciiTheme="minorHAnsi" w:hAnsiTheme="minorHAnsi" w:cstheme="minorHAnsi"/>
          <w:b/>
        </w:rPr>
        <w:t xml:space="preserve">Implementation and monitoring               </w:t>
      </w:r>
    </w:p>
    <w:p w14:paraId="03A8EF52" w14:textId="6E644C6B" w:rsidR="00B867E2" w:rsidRPr="009B7097" w:rsidRDefault="00B867E2" w:rsidP="007338DA">
      <w:pPr>
        <w:pStyle w:val="NoSpacing"/>
        <w:numPr>
          <w:ilvl w:val="0"/>
          <w:numId w:val="4"/>
        </w:numPr>
        <w:rPr>
          <w:rFonts w:asciiTheme="minorHAnsi" w:hAnsiTheme="minorHAnsi" w:cstheme="minorHAnsi"/>
        </w:rPr>
      </w:pPr>
      <w:r w:rsidRPr="009B7097">
        <w:rPr>
          <w:rFonts w:asciiTheme="minorHAnsi" w:hAnsiTheme="minorHAnsi" w:cstheme="minorHAnsi"/>
        </w:rPr>
        <w:t xml:space="preserve">Monitoring of the </w:t>
      </w:r>
      <w:r w:rsidR="007C69C3" w:rsidRPr="009B7097">
        <w:rPr>
          <w:rFonts w:asciiTheme="minorHAnsi" w:hAnsiTheme="minorHAnsi" w:cstheme="minorHAnsi"/>
        </w:rPr>
        <w:t>Equality and Diversity Policy</w:t>
      </w:r>
      <w:r w:rsidRPr="009B7097">
        <w:rPr>
          <w:rFonts w:asciiTheme="minorHAnsi" w:hAnsiTheme="minorHAnsi" w:cstheme="minorHAnsi"/>
        </w:rPr>
        <w:t xml:space="preserve"> and its implementation is the responsibility of the</w:t>
      </w:r>
      <w:r w:rsidR="00EC0508" w:rsidRPr="009B7097">
        <w:rPr>
          <w:rFonts w:asciiTheme="minorHAnsi" w:hAnsiTheme="minorHAnsi" w:cstheme="minorHAnsi"/>
        </w:rPr>
        <w:t xml:space="preserve"> trustees</w:t>
      </w:r>
      <w:r w:rsidRPr="009B7097">
        <w:rPr>
          <w:rFonts w:asciiTheme="minorHAnsi" w:hAnsiTheme="minorHAnsi" w:cstheme="minorHAnsi"/>
        </w:rPr>
        <w:t>.</w:t>
      </w:r>
    </w:p>
    <w:p w14:paraId="0F880CA2" w14:textId="4FDFEEA5" w:rsidR="00B867E2" w:rsidRPr="009B7097" w:rsidRDefault="00B867E2" w:rsidP="007338DA">
      <w:pPr>
        <w:pStyle w:val="NoSpacing"/>
        <w:numPr>
          <w:ilvl w:val="0"/>
          <w:numId w:val="4"/>
        </w:numPr>
        <w:rPr>
          <w:rFonts w:asciiTheme="minorHAnsi" w:hAnsiTheme="minorHAnsi" w:cstheme="minorHAnsi"/>
        </w:rPr>
      </w:pPr>
      <w:r w:rsidRPr="009B7097">
        <w:rPr>
          <w:rFonts w:asciiTheme="minorHAnsi" w:hAnsiTheme="minorHAnsi" w:cstheme="minorHAnsi"/>
        </w:rPr>
        <w:t xml:space="preserve">The </w:t>
      </w:r>
      <w:r w:rsidR="00EC0508" w:rsidRPr="009B7097">
        <w:rPr>
          <w:rFonts w:asciiTheme="minorHAnsi" w:hAnsiTheme="minorHAnsi" w:cstheme="minorHAnsi"/>
        </w:rPr>
        <w:t>trustees</w:t>
      </w:r>
      <w:r w:rsidRPr="009B7097">
        <w:rPr>
          <w:rFonts w:asciiTheme="minorHAnsi" w:hAnsiTheme="minorHAnsi" w:cstheme="minorHAnsi"/>
        </w:rPr>
        <w:t xml:space="preserve"> will review the policy annually.</w:t>
      </w:r>
    </w:p>
    <w:p w14:paraId="5CD30522" w14:textId="60E3E179" w:rsidR="00D116C9" w:rsidRPr="009B7097" w:rsidRDefault="00D116C9" w:rsidP="007338DA">
      <w:pPr>
        <w:pStyle w:val="NoSpacing"/>
        <w:numPr>
          <w:ilvl w:val="0"/>
          <w:numId w:val="4"/>
        </w:numPr>
        <w:rPr>
          <w:rFonts w:asciiTheme="minorHAnsi" w:hAnsiTheme="minorHAnsi" w:cstheme="minorHAnsi"/>
        </w:rPr>
      </w:pPr>
      <w:r w:rsidRPr="009B7097">
        <w:rPr>
          <w:rFonts w:asciiTheme="minorHAnsi" w:hAnsiTheme="minorHAnsi" w:cstheme="minorHAnsi"/>
        </w:rPr>
        <w:t xml:space="preserve">The trustees will review annually how the services are provided by talking to a number of volunteers, and </w:t>
      </w:r>
      <w:r w:rsidR="00110840" w:rsidRPr="009B7097">
        <w:rPr>
          <w:rFonts w:asciiTheme="minorHAnsi" w:hAnsiTheme="minorHAnsi" w:cstheme="minorHAnsi"/>
        </w:rPr>
        <w:t xml:space="preserve">those using services of The Welbeloved Club and </w:t>
      </w:r>
      <w:r w:rsidRPr="009B7097">
        <w:rPr>
          <w:rFonts w:asciiTheme="minorHAnsi" w:hAnsiTheme="minorHAnsi" w:cstheme="minorHAnsi"/>
        </w:rPr>
        <w:t>any staff</w:t>
      </w:r>
      <w:r w:rsidR="00110840" w:rsidRPr="009B7097">
        <w:rPr>
          <w:rFonts w:asciiTheme="minorHAnsi" w:hAnsiTheme="minorHAnsi" w:cstheme="minorHAnsi"/>
        </w:rPr>
        <w:t>.</w:t>
      </w:r>
    </w:p>
    <w:p w14:paraId="0A23EAC6" w14:textId="2D7DA1BA" w:rsidR="00B867E2" w:rsidRPr="009B7097" w:rsidRDefault="00B867E2" w:rsidP="007338DA">
      <w:pPr>
        <w:pStyle w:val="NoSpacing"/>
        <w:numPr>
          <w:ilvl w:val="0"/>
          <w:numId w:val="4"/>
        </w:numPr>
        <w:rPr>
          <w:rFonts w:asciiTheme="minorHAnsi" w:hAnsiTheme="minorHAnsi" w:cstheme="minorHAnsi"/>
        </w:rPr>
      </w:pPr>
      <w:r w:rsidRPr="009B7097">
        <w:rPr>
          <w:rFonts w:asciiTheme="minorHAnsi" w:hAnsiTheme="minorHAnsi" w:cstheme="minorHAnsi"/>
        </w:rPr>
        <w:t xml:space="preserve">Induction for </w:t>
      </w:r>
      <w:r w:rsidR="00E221EC" w:rsidRPr="009B7097">
        <w:rPr>
          <w:rFonts w:asciiTheme="minorHAnsi" w:hAnsiTheme="minorHAnsi" w:cstheme="minorHAnsi"/>
        </w:rPr>
        <w:t xml:space="preserve">volunteers and </w:t>
      </w:r>
      <w:r w:rsidR="001221DA" w:rsidRPr="009B7097">
        <w:rPr>
          <w:rFonts w:asciiTheme="minorHAnsi" w:hAnsiTheme="minorHAnsi" w:cstheme="minorHAnsi"/>
        </w:rPr>
        <w:t xml:space="preserve">any </w:t>
      </w:r>
      <w:r w:rsidRPr="009B7097">
        <w:rPr>
          <w:rFonts w:asciiTheme="minorHAnsi" w:hAnsiTheme="minorHAnsi" w:cstheme="minorHAnsi"/>
        </w:rPr>
        <w:t xml:space="preserve">new staff will include a briefing on the </w:t>
      </w:r>
      <w:r w:rsidR="007C69C3" w:rsidRPr="009B7097">
        <w:rPr>
          <w:rFonts w:asciiTheme="minorHAnsi" w:hAnsiTheme="minorHAnsi" w:cstheme="minorHAnsi"/>
        </w:rPr>
        <w:t>Equality and Diversity Policy</w:t>
      </w:r>
      <w:r w:rsidR="00D116C9" w:rsidRPr="009B7097">
        <w:rPr>
          <w:rFonts w:asciiTheme="minorHAnsi" w:hAnsiTheme="minorHAnsi" w:cstheme="minorHAnsi"/>
        </w:rPr>
        <w:t>, and this exercise shall be repeated individually or in groups [annually]</w:t>
      </w:r>
      <w:r w:rsidRPr="009B7097">
        <w:rPr>
          <w:rFonts w:asciiTheme="minorHAnsi" w:hAnsiTheme="minorHAnsi" w:cstheme="minorHAnsi"/>
        </w:rPr>
        <w:t>.</w:t>
      </w:r>
    </w:p>
    <w:p w14:paraId="41442DCD" w14:textId="47B22A0C" w:rsidR="007C69C3" w:rsidRPr="009B7097" w:rsidRDefault="00B867E2" w:rsidP="007338DA">
      <w:pPr>
        <w:pStyle w:val="NoSpacing"/>
        <w:numPr>
          <w:ilvl w:val="0"/>
          <w:numId w:val="4"/>
        </w:numPr>
        <w:rPr>
          <w:rFonts w:asciiTheme="minorHAnsi" w:hAnsiTheme="minorHAnsi" w:cstheme="minorHAnsi"/>
        </w:rPr>
      </w:pPr>
      <w:r w:rsidRPr="009B7097">
        <w:rPr>
          <w:rFonts w:asciiTheme="minorHAnsi" w:hAnsiTheme="minorHAnsi" w:cstheme="minorHAnsi"/>
        </w:rPr>
        <w:t xml:space="preserve">A copy of the </w:t>
      </w:r>
      <w:r w:rsidR="007C69C3" w:rsidRPr="009B7097">
        <w:rPr>
          <w:rFonts w:asciiTheme="minorHAnsi" w:hAnsiTheme="minorHAnsi" w:cstheme="minorHAnsi"/>
        </w:rPr>
        <w:t>Equality and Diversity Policy</w:t>
      </w:r>
      <w:r w:rsidRPr="009B7097">
        <w:rPr>
          <w:rFonts w:asciiTheme="minorHAnsi" w:hAnsiTheme="minorHAnsi" w:cstheme="minorHAnsi"/>
        </w:rPr>
        <w:t xml:space="preserve"> and Equality action plan will be given to all new </w:t>
      </w:r>
      <w:r w:rsidR="001221DA" w:rsidRPr="009B7097">
        <w:rPr>
          <w:rFonts w:asciiTheme="minorHAnsi" w:hAnsiTheme="minorHAnsi" w:cstheme="minorHAnsi"/>
        </w:rPr>
        <w:t xml:space="preserve">volunteers, any new </w:t>
      </w:r>
      <w:r w:rsidRPr="009B7097">
        <w:rPr>
          <w:rFonts w:asciiTheme="minorHAnsi" w:hAnsiTheme="minorHAnsi" w:cstheme="minorHAnsi"/>
        </w:rPr>
        <w:t xml:space="preserve">staff, </w:t>
      </w:r>
      <w:r w:rsidR="001221DA" w:rsidRPr="009B7097">
        <w:rPr>
          <w:rFonts w:asciiTheme="minorHAnsi" w:hAnsiTheme="minorHAnsi" w:cstheme="minorHAnsi"/>
        </w:rPr>
        <w:t xml:space="preserve">and </w:t>
      </w:r>
      <w:r w:rsidR="00EC0508" w:rsidRPr="009B7097">
        <w:rPr>
          <w:rFonts w:asciiTheme="minorHAnsi" w:hAnsiTheme="minorHAnsi" w:cstheme="minorHAnsi"/>
        </w:rPr>
        <w:t>trustee</w:t>
      </w:r>
      <w:r w:rsidR="001221DA" w:rsidRPr="009B7097">
        <w:rPr>
          <w:rFonts w:asciiTheme="minorHAnsi" w:hAnsiTheme="minorHAnsi" w:cstheme="minorHAnsi"/>
        </w:rPr>
        <w:t>s.</w:t>
      </w:r>
      <w:r w:rsidR="00EC0508" w:rsidRPr="009B7097">
        <w:rPr>
          <w:rFonts w:asciiTheme="minorHAnsi" w:hAnsiTheme="minorHAnsi" w:cstheme="minorHAnsi"/>
        </w:rPr>
        <w:t xml:space="preserve"> </w:t>
      </w:r>
    </w:p>
    <w:p w14:paraId="4EBA3554" w14:textId="77777777" w:rsidR="00B867E2" w:rsidRPr="009B7097" w:rsidRDefault="00B867E2" w:rsidP="00B70E3F">
      <w:pPr>
        <w:pStyle w:val="NoSpacing"/>
        <w:rPr>
          <w:rFonts w:asciiTheme="minorHAnsi" w:hAnsiTheme="minorHAnsi" w:cstheme="minorHAnsi"/>
        </w:rPr>
      </w:pPr>
    </w:p>
    <w:p w14:paraId="589CBA45" w14:textId="2AD5C0C4" w:rsidR="00B867E2" w:rsidRPr="009B7097" w:rsidRDefault="004354BE" w:rsidP="00B70E3F">
      <w:pPr>
        <w:pStyle w:val="NoSpacing"/>
        <w:rPr>
          <w:rFonts w:asciiTheme="minorHAnsi" w:hAnsiTheme="minorHAnsi" w:cstheme="minorHAnsi"/>
          <w:b/>
        </w:rPr>
      </w:pPr>
      <w:r w:rsidRPr="009B7097">
        <w:rPr>
          <w:rFonts w:asciiTheme="minorHAnsi" w:hAnsiTheme="minorHAnsi" w:cstheme="minorHAnsi"/>
          <w:b/>
        </w:rPr>
        <w:t>The Welbeloved Club</w:t>
      </w:r>
      <w:r w:rsidR="00E221EC" w:rsidRPr="009B7097">
        <w:rPr>
          <w:rFonts w:asciiTheme="minorHAnsi" w:hAnsiTheme="minorHAnsi" w:cstheme="minorHAnsi"/>
          <w:b/>
        </w:rPr>
        <w:t xml:space="preserve"> </w:t>
      </w:r>
      <w:r w:rsidR="00B867E2" w:rsidRPr="009B7097">
        <w:rPr>
          <w:rFonts w:asciiTheme="minorHAnsi" w:hAnsiTheme="minorHAnsi" w:cstheme="minorHAnsi"/>
          <w:b/>
        </w:rPr>
        <w:t>policies and procedures</w:t>
      </w:r>
    </w:p>
    <w:p w14:paraId="613CA483" w14:textId="77777777" w:rsidR="007338DA" w:rsidRPr="009B7097" w:rsidRDefault="004354BE" w:rsidP="00B70E3F">
      <w:pPr>
        <w:pStyle w:val="NoSpacing"/>
        <w:rPr>
          <w:rFonts w:asciiTheme="minorHAnsi" w:hAnsiTheme="minorHAnsi" w:cstheme="minorHAnsi"/>
        </w:rPr>
      </w:pPr>
      <w:r w:rsidRPr="009B7097">
        <w:rPr>
          <w:rFonts w:asciiTheme="minorHAnsi" w:hAnsiTheme="minorHAnsi" w:cstheme="minorHAnsi"/>
        </w:rPr>
        <w:t>The Welbeloved Club</w:t>
      </w:r>
      <w:r w:rsidR="00E221EC" w:rsidRPr="009B7097">
        <w:rPr>
          <w:rFonts w:asciiTheme="minorHAnsi" w:hAnsiTheme="minorHAnsi" w:cstheme="minorHAnsi"/>
        </w:rPr>
        <w:t xml:space="preserve"> </w:t>
      </w:r>
      <w:r w:rsidR="00B867E2" w:rsidRPr="009B7097">
        <w:rPr>
          <w:rFonts w:asciiTheme="minorHAnsi" w:hAnsiTheme="minorHAnsi" w:cstheme="minorHAnsi"/>
        </w:rPr>
        <w:t>policies support our commitment to equality and diversity</w:t>
      </w:r>
    </w:p>
    <w:p w14:paraId="397BBC06" w14:textId="77777777" w:rsidR="007338DA" w:rsidRPr="009B7097" w:rsidRDefault="007338DA" w:rsidP="00B70E3F">
      <w:pPr>
        <w:pStyle w:val="NoSpacing"/>
        <w:rPr>
          <w:rFonts w:asciiTheme="minorHAnsi" w:eastAsia="Calibri" w:hAnsiTheme="minorHAnsi" w:cstheme="minorHAnsi"/>
          <w:b/>
          <w:lang w:val="en-US"/>
        </w:rPr>
      </w:pPr>
    </w:p>
    <w:p w14:paraId="0A1AE26A" w14:textId="671C086A" w:rsidR="00626810" w:rsidRPr="009B7097" w:rsidRDefault="00626810" w:rsidP="00B70E3F">
      <w:pPr>
        <w:pStyle w:val="NoSpacing"/>
        <w:rPr>
          <w:rFonts w:asciiTheme="minorHAnsi" w:eastAsia="Calibri" w:hAnsiTheme="minorHAnsi" w:cstheme="minorHAnsi"/>
          <w:b/>
          <w:lang w:val="en-US"/>
        </w:rPr>
      </w:pPr>
      <w:r w:rsidRPr="009B7097">
        <w:rPr>
          <w:rFonts w:asciiTheme="minorHAnsi" w:eastAsia="Calibri" w:hAnsiTheme="minorHAnsi" w:cstheme="minorHAnsi"/>
          <w:b/>
          <w:lang w:val="en-US"/>
        </w:rPr>
        <w:t>Legislation</w:t>
      </w:r>
    </w:p>
    <w:p w14:paraId="3A900134" w14:textId="77777777" w:rsidR="007338DA" w:rsidRPr="009B7097" w:rsidRDefault="00626810" w:rsidP="00B70E3F">
      <w:pPr>
        <w:pStyle w:val="NoSpacing"/>
        <w:rPr>
          <w:rFonts w:asciiTheme="minorHAnsi" w:eastAsia="Calibri" w:hAnsiTheme="minorHAnsi" w:cstheme="minorHAnsi"/>
          <w:lang w:val="en-US"/>
        </w:rPr>
      </w:pPr>
      <w:r w:rsidRPr="009B7097">
        <w:rPr>
          <w:rFonts w:asciiTheme="minorHAnsi" w:eastAsia="Calibri" w:hAnsiTheme="minorHAnsi" w:cstheme="minorHAnsi"/>
          <w:lang w:val="en-US"/>
        </w:rPr>
        <w:t xml:space="preserve">The practices and procedures within this policy are based on the principles contained within the UK legislation and Government Guidance and have been developed to complement the Equality Act 2010.   </w:t>
      </w:r>
    </w:p>
    <w:p w14:paraId="0B8F22F7" w14:textId="77777777" w:rsidR="007338DA" w:rsidRPr="009B7097" w:rsidRDefault="007338DA" w:rsidP="00B70E3F">
      <w:pPr>
        <w:pStyle w:val="NoSpacing"/>
        <w:rPr>
          <w:rFonts w:asciiTheme="minorHAnsi" w:eastAsia="Calibri" w:hAnsiTheme="minorHAnsi" w:cstheme="minorHAnsi"/>
          <w:lang w:val="en-US"/>
        </w:rPr>
      </w:pPr>
    </w:p>
    <w:p w14:paraId="1C1F9866" w14:textId="0FF5D25E" w:rsidR="00626810" w:rsidRPr="009B7097" w:rsidRDefault="00626810" w:rsidP="00B70E3F">
      <w:pPr>
        <w:pStyle w:val="NoSpacing"/>
        <w:rPr>
          <w:rFonts w:asciiTheme="minorHAnsi" w:eastAsia="Calibri" w:hAnsiTheme="minorHAnsi" w:cstheme="minorHAnsi"/>
          <w:b/>
          <w:lang w:val="en-US"/>
        </w:rPr>
      </w:pPr>
      <w:r w:rsidRPr="009B7097">
        <w:rPr>
          <w:rFonts w:asciiTheme="minorHAnsi" w:eastAsia="Calibri" w:hAnsiTheme="minorHAnsi" w:cstheme="minorHAnsi"/>
          <w:b/>
          <w:lang w:val="en-US"/>
        </w:rPr>
        <w:t>Complaints Procedure</w:t>
      </w:r>
    </w:p>
    <w:p w14:paraId="03265534" w14:textId="0CBD54F8" w:rsidR="00626810" w:rsidRPr="009B7097" w:rsidRDefault="004354BE" w:rsidP="00B70E3F">
      <w:pPr>
        <w:pStyle w:val="NoSpacing"/>
        <w:rPr>
          <w:rFonts w:asciiTheme="minorHAnsi" w:eastAsia="Calibri" w:hAnsiTheme="minorHAnsi" w:cstheme="minorHAnsi"/>
          <w:lang w:val="en-US"/>
        </w:rPr>
      </w:pPr>
      <w:r w:rsidRPr="009B7097">
        <w:rPr>
          <w:rFonts w:asciiTheme="minorHAnsi" w:eastAsia="Calibri" w:hAnsiTheme="minorHAnsi" w:cstheme="minorHAnsi"/>
          <w:lang w:val="en-US"/>
        </w:rPr>
        <w:t>The Welbeloved Club</w:t>
      </w:r>
      <w:r w:rsidR="00626810" w:rsidRPr="009B7097">
        <w:rPr>
          <w:rFonts w:asciiTheme="minorHAnsi" w:eastAsia="Calibri" w:hAnsiTheme="minorHAnsi" w:cstheme="minorHAnsi"/>
          <w:lang w:val="en-US"/>
        </w:rPr>
        <w:t xml:space="preserve"> are committed to ensuring that any complaints regarding </w:t>
      </w:r>
      <w:r w:rsidR="007C69C3" w:rsidRPr="009B7097">
        <w:rPr>
          <w:rFonts w:asciiTheme="minorHAnsi" w:eastAsia="Calibri" w:hAnsiTheme="minorHAnsi" w:cstheme="minorHAnsi"/>
          <w:lang w:val="en-US"/>
        </w:rPr>
        <w:t>e</w:t>
      </w:r>
      <w:r w:rsidR="00626810" w:rsidRPr="009B7097">
        <w:rPr>
          <w:rFonts w:asciiTheme="minorHAnsi" w:eastAsia="Calibri" w:hAnsiTheme="minorHAnsi" w:cstheme="minorHAnsi"/>
          <w:lang w:val="en-US"/>
        </w:rPr>
        <w:t xml:space="preserve">quality and </w:t>
      </w:r>
      <w:r w:rsidR="007C69C3" w:rsidRPr="009B7097">
        <w:rPr>
          <w:rFonts w:asciiTheme="minorHAnsi" w:eastAsia="Calibri" w:hAnsiTheme="minorHAnsi" w:cstheme="minorHAnsi"/>
          <w:lang w:val="en-US"/>
        </w:rPr>
        <w:t>d</w:t>
      </w:r>
      <w:r w:rsidR="00626810" w:rsidRPr="009B7097">
        <w:rPr>
          <w:rFonts w:asciiTheme="minorHAnsi" w:eastAsia="Calibri" w:hAnsiTheme="minorHAnsi" w:cstheme="minorHAnsi"/>
          <w:lang w:val="en-US"/>
        </w:rPr>
        <w:t>iversity are treated both confidentially and fairly.</w:t>
      </w:r>
    </w:p>
    <w:p w14:paraId="567175B9" w14:textId="77777777" w:rsidR="007338DA" w:rsidRPr="009B7097" w:rsidRDefault="007338DA" w:rsidP="00B70E3F">
      <w:pPr>
        <w:pStyle w:val="NoSpacing"/>
        <w:rPr>
          <w:rFonts w:asciiTheme="minorHAnsi" w:eastAsia="Calibri" w:hAnsiTheme="minorHAnsi" w:cstheme="minorHAnsi"/>
          <w:lang w:val="en-US"/>
        </w:rPr>
      </w:pPr>
    </w:p>
    <w:p w14:paraId="6FCE3718" w14:textId="77777777" w:rsidR="007338DA" w:rsidRPr="009B7097" w:rsidRDefault="00626810" w:rsidP="00B70E3F">
      <w:pPr>
        <w:pStyle w:val="NoSpacing"/>
        <w:rPr>
          <w:rFonts w:asciiTheme="minorHAnsi" w:eastAsia="Calibri" w:hAnsiTheme="minorHAnsi" w:cstheme="minorHAnsi"/>
          <w:lang w:val="en-US"/>
        </w:rPr>
      </w:pPr>
      <w:r w:rsidRPr="009B7097">
        <w:rPr>
          <w:rFonts w:asciiTheme="minorHAnsi" w:eastAsia="Calibri" w:hAnsiTheme="minorHAnsi" w:cstheme="minorHAnsi"/>
          <w:lang w:val="en-US"/>
        </w:rPr>
        <w:t>If any volunteer</w:t>
      </w:r>
      <w:r w:rsidR="001221DA" w:rsidRPr="009B7097">
        <w:rPr>
          <w:rFonts w:asciiTheme="minorHAnsi" w:eastAsia="Calibri" w:hAnsiTheme="minorHAnsi" w:cstheme="minorHAnsi"/>
          <w:lang w:val="en-US"/>
        </w:rPr>
        <w:t>, trustee or</w:t>
      </w:r>
      <w:r w:rsidRPr="009B7097">
        <w:rPr>
          <w:rFonts w:asciiTheme="minorHAnsi" w:eastAsia="Calibri" w:hAnsiTheme="minorHAnsi" w:cstheme="minorHAnsi"/>
          <w:lang w:val="en-US"/>
        </w:rPr>
        <w:t xml:space="preserve"> visitor feel</w:t>
      </w:r>
      <w:r w:rsidR="001221DA" w:rsidRPr="009B7097">
        <w:rPr>
          <w:rFonts w:asciiTheme="minorHAnsi" w:eastAsia="Calibri" w:hAnsiTheme="minorHAnsi" w:cstheme="minorHAnsi"/>
          <w:lang w:val="en-US"/>
        </w:rPr>
        <w:t>s</w:t>
      </w:r>
      <w:r w:rsidRPr="009B7097">
        <w:rPr>
          <w:rFonts w:asciiTheme="minorHAnsi" w:eastAsia="Calibri" w:hAnsiTheme="minorHAnsi" w:cstheme="minorHAnsi"/>
          <w:lang w:val="en-US"/>
        </w:rPr>
        <w:t xml:space="preserve"> that he, she or it has suffered discrimination or harassment in any way or that the policy</w:t>
      </w:r>
      <w:r w:rsidR="001221DA" w:rsidRPr="009B7097">
        <w:rPr>
          <w:rFonts w:asciiTheme="minorHAnsi" w:eastAsia="Calibri" w:hAnsiTheme="minorHAnsi" w:cstheme="minorHAnsi"/>
          <w:lang w:val="en-US"/>
        </w:rPr>
        <w:t xml:space="preserve"> of</w:t>
      </w:r>
      <w:r w:rsidRPr="009B7097">
        <w:rPr>
          <w:rFonts w:asciiTheme="minorHAnsi" w:eastAsia="Calibri" w:hAnsiTheme="minorHAnsi" w:cstheme="minorHAnsi"/>
          <w:lang w:val="en-US"/>
        </w:rPr>
        <w:t xml:space="preserve"> </w:t>
      </w:r>
      <w:r w:rsidR="004354BE" w:rsidRPr="009B7097">
        <w:rPr>
          <w:rFonts w:asciiTheme="minorHAnsi" w:eastAsia="Calibri" w:hAnsiTheme="minorHAnsi" w:cstheme="minorHAnsi"/>
          <w:lang w:val="en-US"/>
        </w:rPr>
        <w:t>The Welbeloved Club</w:t>
      </w:r>
      <w:r w:rsidRPr="009B7097">
        <w:rPr>
          <w:rFonts w:asciiTheme="minorHAnsi" w:eastAsia="Calibri" w:hAnsiTheme="minorHAnsi" w:cstheme="minorHAnsi"/>
          <w:lang w:val="en-US"/>
        </w:rPr>
        <w:t xml:space="preserve"> has been broken they should follow the procedures below.   </w:t>
      </w:r>
    </w:p>
    <w:p w14:paraId="7369033A" w14:textId="77777777" w:rsidR="007338DA" w:rsidRPr="009B7097" w:rsidRDefault="007338DA" w:rsidP="00B70E3F">
      <w:pPr>
        <w:pStyle w:val="NoSpacing"/>
        <w:rPr>
          <w:rFonts w:asciiTheme="minorHAnsi" w:eastAsia="Calibri" w:hAnsiTheme="minorHAnsi" w:cstheme="minorHAnsi"/>
          <w:lang w:val="en-US"/>
        </w:rPr>
      </w:pPr>
    </w:p>
    <w:p w14:paraId="709F5EB0" w14:textId="1EADAEE0" w:rsidR="00626810" w:rsidRPr="009B7097" w:rsidRDefault="00626810" w:rsidP="00B70E3F">
      <w:pPr>
        <w:pStyle w:val="NoSpacing"/>
        <w:rPr>
          <w:rFonts w:asciiTheme="minorHAnsi" w:eastAsia="Calibri" w:hAnsiTheme="minorHAnsi" w:cstheme="minorHAnsi"/>
          <w:lang w:val="en-US"/>
        </w:rPr>
      </w:pPr>
      <w:r w:rsidRPr="009B7097">
        <w:rPr>
          <w:rFonts w:asciiTheme="minorHAnsi" w:eastAsia="Calibri" w:hAnsiTheme="minorHAnsi" w:cstheme="minorHAnsi"/>
          <w:lang w:val="en-US"/>
        </w:rPr>
        <w:t>No individual will suffer for speaking up if they believe something is wrong.</w:t>
      </w:r>
    </w:p>
    <w:p w14:paraId="081A82F2" w14:textId="77777777" w:rsidR="007338DA" w:rsidRPr="009B7097" w:rsidRDefault="007338DA" w:rsidP="00B70E3F">
      <w:pPr>
        <w:pStyle w:val="NoSpacing"/>
        <w:rPr>
          <w:rFonts w:asciiTheme="minorHAnsi" w:eastAsia="Calibri" w:hAnsiTheme="minorHAnsi" w:cstheme="minorHAnsi"/>
          <w:lang w:val="en-US"/>
        </w:rPr>
      </w:pPr>
    </w:p>
    <w:p w14:paraId="2D008BFD" w14:textId="34FF2C42" w:rsidR="00626810" w:rsidRPr="009B7097" w:rsidRDefault="00626810" w:rsidP="00B70E3F">
      <w:pPr>
        <w:pStyle w:val="NoSpacing"/>
        <w:rPr>
          <w:rFonts w:asciiTheme="minorHAnsi" w:eastAsia="Calibri" w:hAnsiTheme="minorHAnsi" w:cstheme="minorHAnsi"/>
          <w:lang w:val="en-US"/>
        </w:rPr>
      </w:pPr>
      <w:r w:rsidRPr="009B7097">
        <w:rPr>
          <w:rFonts w:asciiTheme="minorHAnsi" w:eastAsia="Calibri" w:hAnsiTheme="minorHAnsi" w:cstheme="minorHAnsi"/>
          <w:lang w:val="en-US"/>
        </w:rPr>
        <w:t xml:space="preserve">The individual should report the matter to the </w:t>
      </w:r>
      <w:r w:rsidR="001221DA" w:rsidRPr="009B7097">
        <w:rPr>
          <w:rFonts w:asciiTheme="minorHAnsi" w:eastAsia="Calibri" w:hAnsiTheme="minorHAnsi" w:cstheme="minorHAnsi"/>
          <w:lang w:val="en-US"/>
        </w:rPr>
        <w:t xml:space="preserve">Jo Gill </w:t>
      </w:r>
      <w:r w:rsidRPr="009B7097">
        <w:rPr>
          <w:rFonts w:asciiTheme="minorHAnsi" w:eastAsia="Calibri" w:hAnsiTheme="minorHAnsi" w:cstheme="minorHAnsi"/>
          <w:lang w:val="en-US"/>
        </w:rPr>
        <w:t>who will record the following:</w:t>
      </w:r>
    </w:p>
    <w:p w14:paraId="090731AB" w14:textId="23AE6C9D" w:rsidR="00626810" w:rsidRPr="009B7097" w:rsidRDefault="00626810" w:rsidP="007338DA">
      <w:pPr>
        <w:pStyle w:val="NoSpacing"/>
        <w:numPr>
          <w:ilvl w:val="0"/>
          <w:numId w:val="6"/>
        </w:numPr>
        <w:rPr>
          <w:rFonts w:asciiTheme="minorHAnsi" w:eastAsia="Calibri" w:hAnsiTheme="minorHAnsi" w:cstheme="minorHAnsi"/>
          <w:lang w:val="en-US"/>
        </w:rPr>
      </w:pPr>
      <w:r w:rsidRPr="009B7097">
        <w:rPr>
          <w:rFonts w:asciiTheme="minorHAnsi" w:eastAsia="Calibri" w:hAnsiTheme="minorHAnsi" w:cstheme="minorHAnsi"/>
          <w:lang w:val="en-US"/>
        </w:rPr>
        <w:t>details of what occurred</w:t>
      </w:r>
      <w:r w:rsidR="007338DA" w:rsidRPr="009B7097">
        <w:rPr>
          <w:rFonts w:asciiTheme="minorHAnsi" w:eastAsia="Calibri" w:hAnsiTheme="minorHAnsi" w:cstheme="minorHAnsi"/>
          <w:lang w:val="en-US"/>
        </w:rPr>
        <w:t>.</w:t>
      </w:r>
    </w:p>
    <w:p w14:paraId="74092EE8" w14:textId="7589886A" w:rsidR="00626810" w:rsidRPr="009B7097" w:rsidRDefault="00626810" w:rsidP="007338DA">
      <w:pPr>
        <w:pStyle w:val="NoSpacing"/>
        <w:numPr>
          <w:ilvl w:val="0"/>
          <w:numId w:val="6"/>
        </w:numPr>
        <w:rPr>
          <w:rFonts w:asciiTheme="minorHAnsi" w:eastAsia="Calibri" w:hAnsiTheme="minorHAnsi" w:cstheme="minorHAnsi"/>
          <w:lang w:val="en-US"/>
        </w:rPr>
      </w:pPr>
      <w:r w:rsidRPr="009B7097">
        <w:rPr>
          <w:rFonts w:asciiTheme="minorHAnsi" w:eastAsia="Calibri" w:hAnsiTheme="minorHAnsi" w:cstheme="minorHAnsi"/>
          <w:lang w:val="en-US"/>
        </w:rPr>
        <w:t>details of when and where the occurrence took place</w:t>
      </w:r>
      <w:r w:rsidR="007338DA" w:rsidRPr="009B7097">
        <w:rPr>
          <w:rFonts w:asciiTheme="minorHAnsi" w:eastAsia="Calibri" w:hAnsiTheme="minorHAnsi" w:cstheme="minorHAnsi"/>
          <w:lang w:val="en-US"/>
        </w:rPr>
        <w:t>.</w:t>
      </w:r>
    </w:p>
    <w:p w14:paraId="1F59668E" w14:textId="3843525B" w:rsidR="00626810" w:rsidRPr="009B7097" w:rsidRDefault="00626810" w:rsidP="007338DA">
      <w:pPr>
        <w:pStyle w:val="NoSpacing"/>
        <w:numPr>
          <w:ilvl w:val="0"/>
          <w:numId w:val="6"/>
        </w:numPr>
        <w:rPr>
          <w:rFonts w:asciiTheme="minorHAnsi" w:eastAsia="Calibri" w:hAnsiTheme="minorHAnsi" w:cstheme="minorHAnsi"/>
          <w:lang w:val="en-US"/>
        </w:rPr>
      </w:pPr>
      <w:r w:rsidRPr="009B7097">
        <w:rPr>
          <w:rFonts w:asciiTheme="minorHAnsi" w:eastAsia="Calibri" w:hAnsiTheme="minorHAnsi" w:cstheme="minorHAnsi"/>
          <w:lang w:val="en-US"/>
        </w:rPr>
        <w:t>any witness details and copies of any witness statements</w:t>
      </w:r>
      <w:r w:rsidR="007338DA" w:rsidRPr="009B7097">
        <w:rPr>
          <w:rFonts w:asciiTheme="minorHAnsi" w:eastAsia="Calibri" w:hAnsiTheme="minorHAnsi" w:cstheme="minorHAnsi"/>
          <w:lang w:val="en-US"/>
        </w:rPr>
        <w:t>.</w:t>
      </w:r>
    </w:p>
    <w:p w14:paraId="43C01B32" w14:textId="09BB2CAD" w:rsidR="00626810" w:rsidRPr="009B7097" w:rsidRDefault="00626810" w:rsidP="007338DA">
      <w:pPr>
        <w:pStyle w:val="NoSpacing"/>
        <w:numPr>
          <w:ilvl w:val="0"/>
          <w:numId w:val="6"/>
        </w:numPr>
        <w:rPr>
          <w:rFonts w:asciiTheme="minorHAnsi" w:eastAsia="Calibri" w:hAnsiTheme="minorHAnsi" w:cstheme="minorHAnsi"/>
          <w:lang w:val="en-US"/>
        </w:rPr>
      </w:pPr>
      <w:r w:rsidRPr="009B7097">
        <w:rPr>
          <w:rFonts w:asciiTheme="minorHAnsi" w:eastAsia="Calibri" w:hAnsiTheme="minorHAnsi" w:cstheme="minorHAnsi"/>
          <w:lang w:val="en-US"/>
        </w:rPr>
        <w:t>names of any others who have been treated in a similar way (provided that those people consent to their names being disclosed)</w:t>
      </w:r>
      <w:r w:rsidR="007338DA" w:rsidRPr="009B7097">
        <w:rPr>
          <w:rFonts w:asciiTheme="minorHAnsi" w:eastAsia="Calibri" w:hAnsiTheme="minorHAnsi" w:cstheme="minorHAnsi"/>
          <w:lang w:val="en-US"/>
        </w:rPr>
        <w:t>.</w:t>
      </w:r>
    </w:p>
    <w:p w14:paraId="67FD3AB3" w14:textId="17F586E9" w:rsidR="001221DA" w:rsidRPr="009B7097" w:rsidRDefault="00626810" w:rsidP="007338DA">
      <w:pPr>
        <w:pStyle w:val="NoSpacing"/>
        <w:numPr>
          <w:ilvl w:val="0"/>
          <w:numId w:val="6"/>
        </w:numPr>
        <w:rPr>
          <w:rFonts w:asciiTheme="minorHAnsi" w:eastAsia="Calibri" w:hAnsiTheme="minorHAnsi" w:cstheme="minorHAnsi"/>
          <w:lang w:val="en-US"/>
        </w:rPr>
      </w:pPr>
      <w:r w:rsidRPr="009B7097">
        <w:rPr>
          <w:rFonts w:asciiTheme="minorHAnsi" w:eastAsia="Calibri" w:hAnsiTheme="minorHAnsi" w:cstheme="minorHAnsi"/>
          <w:lang w:val="en-US"/>
        </w:rPr>
        <w:lastRenderedPageBreak/>
        <w:t>details of any former complaints made about the incident, including the date and to whom such complaint was made</w:t>
      </w:r>
      <w:r w:rsidR="007C69C3" w:rsidRPr="009B7097">
        <w:rPr>
          <w:rFonts w:asciiTheme="minorHAnsi" w:eastAsia="Calibri" w:hAnsiTheme="minorHAnsi" w:cstheme="minorHAnsi"/>
          <w:lang w:val="en-US"/>
        </w:rPr>
        <w:t>.</w:t>
      </w:r>
    </w:p>
    <w:p w14:paraId="35DC6D08" w14:textId="77777777" w:rsidR="001221DA" w:rsidRPr="009B7097" w:rsidRDefault="001221DA" w:rsidP="00B70E3F">
      <w:pPr>
        <w:pStyle w:val="NoSpacing"/>
        <w:rPr>
          <w:rFonts w:asciiTheme="minorHAnsi" w:eastAsia="Calibri" w:hAnsiTheme="minorHAnsi" w:cstheme="minorHAnsi"/>
          <w:lang w:val="en-US"/>
        </w:rPr>
      </w:pPr>
    </w:p>
    <w:p w14:paraId="0655B9FC" w14:textId="748F2858" w:rsidR="00626810" w:rsidRPr="009B7097" w:rsidRDefault="001221DA" w:rsidP="00B70E3F">
      <w:pPr>
        <w:pStyle w:val="NoSpacing"/>
        <w:rPr>
          <w:rFonts w:asciiTheme="minorHAnsi" w:eastAsia="Calibri" w:hAnsiTheme="minorHAnsi" w:cstheme="minorHAnsi"/>
          <w:lang w:val="en-US"/>
        </w:rPr>
      </w:pPr>
      <w:r w:rsidRPr="009B7097">
        <w:rPr>
          <w:rFonts w:asciiTheme="minorHAnsi" w:eastAsia="Calibri" w:hAnsiTheme="minorHAnsi" w:cstheme="minorHAnsi"/>
          <w:lang w:val="en-US"/>
        </w:rPr>
        <w:t>Jo Gill shall</w:t>
      </w:r>
      <w:r w:rsidR="00626810" w:rsidRPr="009B7097">
        <w:rPr>
          <w:rFonts w:asciiTheme="minorHAnsi" w:eastAsia="Calibri" w:hAnsiTheme="minorHAnsi" w:cstheme="minorHAnsi"/>
          <w:lang w:val="en-US"/>
        </w:rPr>
        <w:t xml:space="preserve"> report the incident to the </w:t>
      </w:r>
      <w:r w:rsidRPr="009B7097">
        <w:rPr>
          <w:rFonts w:asciiTheme="minorHAnsi" w:eastAsia="Calibri" w:hAnsiTheme="minorHAnsi" w:cstheme="minorHAnsi"/>
          <w:lang w:val="en-US"/>
        </w:rPr>
        <w:t>Chair of the</w:t>
      </w:r>
      <w:r w:rsidR="00626810" w:rsidRPr="009B7097">
        <w:rPr>
          <w:rFonts w:asciiTheme="minorHAnsi" w:eastAsia="Calibri" w:hAnsiTheme="minorHAnsi" w:cstheme="minorHAnsi"/>
          <w:lang w:val="en-US"/>
        </w:rPr>
        <w:t xml:space="preserve"> Trustees who will review the incident and agree to uphold or dismiss the complaint.</w:t>
      </w:r>
      <w:r w:rsidRPr="009B7097">
        <w:rPr>
          <w:rFonts w:asciiTheme="minorHAnsi" w:eastAsia="Calibri" w:hAnsiTheme="minorHAnsi" w:cstheme="minorHAnsi"/>
          <w:lang w:val="en-US"/>
        </w:rPr>
        <w:t xml:space="preserve">  The Chair may first discuss the matter with some or all of the other Trustees (but if one of the trustees is the subject of the matter, the Chair shall not include that trustee in the discussion).</w:t>
      </w:r>
      <w:r w:rsidRPr="009B7097">
        <w:rPr>
          <w:rFonts w:asciiTheme="minorHAnsi" w:eastAsia="Calibri" w:hAnsiTheme="minorHAnsi" w:cstheme="minorHAnsi"/>
          <w:lang w:val="en-US"/>
        </w:rPr>
        <w:br/>
      </w:r>
    </w:p>
    <w:p w14:paraId="21CCBC0F" w14:textId="2E39B10A" w:rsidR="00626810" w:rsidRPr="009B7097" w:rsidRDefault="00626810" w:rsidP="00B70E3F">
      <w:pPr>
        <w:pStyle w:val="NoSpacing"/>
        <w:rPr>
          <w:rFonts w:asciiTheme="minorHAnsi" w:eastAsia="Calibri" w:hAnsiTheme="minorHAnsi" w:cstheme="minorHAnsi"/>
          <w:lang w:val="en-US"/>
        </w:rPr>
      </w:pPr>
      <w:r w:rsidRPr="009B7097">
        <w:rPr>
          <w:rFonts w:asciiTheme="minorHAnsi" w:eastAsia="Calibri" w:hAnsiTheme="minorHAnsi" w:cstheme="minorHAnsi"/>
          <w:lang w:val="en-US"/>
        </w:rPr>
        <w:t xml:space="preserve">If the person accused of discriminatory behaviour is a staff member of </w:t>
      </w:r>
      <w:r w:rsidR="004354BE" w:rsidRPr="009B7097">
        <w:rPr>
          <w:rFonts w:asciiTheme="minorHAnsi" w:eastAsia="Calibri" w:hAnsiTheme="minorHAnsi" w:cstheme="minorHAnsi"/>
          <w:lang w:val="en-US"/>
        </w:rPr>
        <w:t>The Welbeloved Club</w:t>
      </w:r>
      <w:r w:rsidRPr="009B7097">
        <w:rPr>
          <w:rFonts w:asciiTheme="minorHAnsi" w:eastAsia="Calibri" w:hAnsiTheme="minorHAnsi" w:cstheme="minorHAnsi"/>
          <w:lang w:val="en-US"/>
        </w:rPr>
        <w:t xml:space="preserve">, the incident will be regarded as a disciplinary issue and will follow any disciplinary procedure set out for employees or (if none exists) the </w:t>
      </w:r>
      <w:r w:rsidR="009B7097" w:rsidRPr="009B7097">
        <w:rPr>
          <w:rFonts w:asciiTheme="minorHAnsi" w:eastAsia="Calibri" w:hAnsiTheme="minorHAnsi" w:cstheme="minorHAnsi"/>
          <w:lang w:val="en-US"/>
        </w:rPr>
        <w:t>Acas Code of Practice on disciplinary and grievance procedures.</w:t>
      </w:r>
    </w:p>
    <w:p w14:paraId="6EB3F1AA" w14:textId="77777777" w:rsidR="009B7097" w:rsidRPr="009B7097" w:rsidRDefault="009B7097" w:rsidP="00B70E3F">
      <w:pPr>
        <w:pStyle w:val="NoSpacing"/>
        <w:rPr>
          <w:rFonts w:asciiTheme="minorHAnsi" w:eastAsia="Calibri" w:hAnsiTheme="minorHAnsi" w:cstheme="minorHAnsi"/>
          <w:lang w:val="en-US"/>
        </w:rPr>
      </w:pPr>
    </w:p>
    <w:p w14:paraId="4657582D" w14:textId="1B5F30A6" w:rsidR="00626810" w:rsidRPr="009B7097" w:rsidRDefault="00626810" w:rsidP="00B70E3F">
      <w:pPr>
        <w:pStyle w:val="NoSpacing"/>
        <w:rPr>
          <w:rFonts w:asciiTheme="minorHAnsi" w:eastAsia="Calibri" w:hAnsiTheme="minorHAnsi" w:cstheme="minorHAnsi"/>
          <w:lang w:val="en-US"/>
        </w:rPr>
      </w:pPr>
      <w:r w:rsidRPr="009B7097">
        <w:rPr>
          <w:rFonts w:asciiTheme="minorHAnsi" w:eastAsia="Calibri" w:hAnsiTheme="minorHAnsi" w:cstheme="minorHAnsi"/>
          <w:lang w:val="en-US"/>
        </w:rPr>
        <w:t xml:space="preserve">If the person accused of discriminatory behaviour is a volunteer of </w:t>
      </w:r>
      <w:r w:rsidR="004354BE" w:rsidRPr="009B7097">
        <w:rPr>
          <w:rFonts w:asciiTheme="minorHAnsi" w:eastAsia="Calibri" w:hAnsiTheme="minorHAnsi" w:cstheme="minorHAnsi"/>
          <w:lang w:val="en-US"/>
        </w:rPr>
        <w:t>The Welbeloved Club</w:t>
      </w:r>
      <w:r w:rsidRPr="009B7097">
        <w:rPr>
          <w:rFonts w:asciiTheme="minorHAnsi" w:eastAsia="Calibri" w:hAnsiTheme="minorHAnsi" w:cstheme="minorHAnsi"/>
          <w:lang w:val="en-US"/>
        </w:rPr>
        <w:t xml:space="preserve"> and the complaint is deemed to be upheld by the </w:t>
      </w:r>
      <w:r w:rsidR="001221DA" w:rsidRPr="009B7097">
        <w:rPr>
          <w:rFonts w:asciiTheme="minorHAnsi" w:eastAsia="Calibri" w:hAnsiTheme="minorHAnsi" w:cstheme="minorHAnsi"/>
          <w:lang w:val="en-US"/>
        </w:rPr>
        <w:t>Chair / Trustees</w:t>
      </w:r>
      <w:r w:rsidR="002C718E">
        <w:rPr>
          <w:rFonts w:asciiTheme="minorHAnsi" w:eastAsia="Calibri" w:hAnsiTheme="minorHAnsi" w:cstheme="minorHAnsi"/>
          <w:lang w:val="en-US"/>
        </w:rPr>
        <w:t>,</w:t>
      </w:r>
      <w:r w:rsidRPr="009B7097">
        <w:rPr>
          <w:rFonts w:asciiTheme="minorHAnsi" w:eastAsia="Calibri" w:hAnsiTheme="minorHAnsi" w:cstheme="minorHAnsi"/>
          <w:lang w:val="en-US"/>
        </w:rPr>
        <w:t xml:space="preserve"> then </w:t>
      </w:r>
      <w:r w:rsidR="004354BE" w:rsidRPr="009B7097">
        <w:rPr>
          <w:rFonts w:asciiTheme="minorHAnsi" w:eastAsia="Calibri" w:hAnsiTheme="minorHAnsi" w:cstheme="minorHAnsi"/>
          <w:lang w:val="en-US"/>
        </w:rPr>
        <w:t>The Welbeloved Club</w:t>
      </w:r>
      <w:r w:rsidRPr="009B7097">
        <w:rPr>
          <w:rFonts w:asciiTheme="minorHAnsi" w:eastAsia="Calibri" w:hAnsiTheme="minorHAnsi" w:cstheme="minorHAnsi"/>
          <w:lang w:val="en-US"/>
        </w:rPr>
        <w:t xml:space="preserve"> reserve the right to remove the volunteer from their duties. </w:t>
      </w:r>
    </w:p>
    <w:p w14:paraId="746C354F" w14:textId="77777777" w:rsidR="00B867E2" w:rsidRPr="009B7097" w:rsidRDefault="00B867E2" w:rsidP="00B70E3F">
      <w:pPr>
        <w:pStyle w:val="NoSpacing"/>
        <w:rPr>
          <w:rFonts w:asciiTheme="minorHAnsi" w:hAnsiTheme="minorHAnsi" w:cstheme="minorHAnsi"/>
          <w:b/>
        </w:rPr>
      </w:pPr>
    </w:p>
    <w:p w14:paraId="57407A35" w14:textId="030718CD" w:rsidR="00981D3E" w:rsidRPr="009B7097" w:rsidRDefault="00E221EC" w:rsidP="00B70E3F">
      <w:pPr>
        <w:pStyle w:val="NoSpacing"/>
        <w:rPr>
          <w:rFonts w:asciiTheme="minorHAnsi" w:hAnsiTheme="minorHAnsi" w:cstheme="minorHAnsi"/>
          <w:b/>
        </w:rPr>
      </w:pPr>
      <w:r w:rsidRPr="009B7097">
        <w:rPr>
          <w:rFonts w:asciiTheme="minorHAnsi" w:hAnsiTheme="minorHAnsi" w:cstheme="minorHAnsi"/>
          <w:b/>
        </w:rPr>
        <w:t xml:space="preserve">This statement is designed to avoid discrimination and is in accordance with the Human Rights Act 1998 and its underlying principles. </w:t>
      </w:r>
    </w:p>
    <w:p w14:paraId="424F1B68" w14:textId="6FDB41B1" w:rsidR="00E221EC" w:rsidRPr="009B7097" w:rsidRDefault="00E221EC" w:rsidP="00B70E3F">
      <w:pPr>
        <w:pStyle w:val="NoSpacing"/>
        <w:rPr>
          <w:rFonts w:asciiTheme="minorHAnsi" w:hAnsiTheme="minorHAnsi" w:cstheme="minorHAnsi"/>
          <w:b/>
        </w:rPr>
      </w:pPr>
    </w:p>
    <w:p w14:paraId="15F6151B" w14:textId="39C006A9" w:rsidR="009B7097" w:rsidRPr="009B7097" w:rsidRDefault="009B7097" w:rsidP="009B7097">
      <w:pPr>
        <w:pStyle w:val="NoSpacing"/>
        <w:rPr>
          <w:rFonts w:asciiTheme="minorHAnsi" w:hAnsiTheme="minorHAnsi" w:cstheme="minorHAnsi"/>
          <w:color w:val="000000" w:themeColor="text1"/>
        </w:rPr>
      </w:pPr>
      <w:bookmarkStart w:id="1" w:name="_Hlk47524169"/>
      <w:r w:rsidRPr="009B7097">
        <w:rPr>
          <w:rFonts w:asciiTheme="minorHAnsi" w:hAnsiTheme="minorHAnsi" w:cstheme="minorHAnsi"/>
          <w:color w:val="000000" w:themeColor="text1"/>
        </w:rPr>
        <w:t xml:space="preserve">Signed </w:t>
      </w:r>
      <w:r w:rsidR="00643432">
        <w:rPr>
          <w:rFonts w:asciiTheme="minorHAnsi" w:hAnsiTheme="minorHAnsi" w:cstheme="minorHAnsi"/>
          <w:color w:val="000000" w:themeColor="text1"/>
        </w:rPr>
        <w:t xml:space="preserve">by Chair of Trustees, </w:t>
      </w:r>
      <w:r w:rsidRPr="009B7097">
        <w:rPr>
          <w:rFonts w:asciiTheme="minorHAnsi" w:hAnsiTheme="minorHAnsi" w:cstheme="minorHAnsi"/>
          <w:color w:val="000000" w:themeColor="text1"/>
        </w:rPr>
        <w:t>on behalf of The Welbeloved Club</w:t>
      </w:r>
    </w:p>
    <w:p w14:paraId="1C945CFD" w14:textId="77777777" w:rsidR="009B7097" w:rsidRPr="009B7097" w:rsidRDefault="009B7097" w:rsidP="009B7097">
      <w:pPr>
        <w:pStyle w:val="NoSpacing"/>
        <w:rPr>
          <w:rFonts w:asciiTheme="minorHAnsi" w:hAnsiTheme="minorHAnsi" w:cstheme="minorHAnsi"/>
          <w:color w:val="000000" w:themeColor="text1"/>
        </w:rPr>
      </w:pPr>
    </w:p>
    <w:p w14:paraId="02C027E3" w14:textId="77777777" w:rsidR="009B7097" w:rsidRPr="009B7097" w:rsidRDefault="009B7097" w:rsidP="009B7097">
      <w:pPr>
        <w:pStyle w:val="NoSpacing"/>
        <w:rPr>
          <w:rFonts w:asciiTheme="minorHAnsi" w:hAnsiTheme="minorHAnsi" w:cstheme="minorHAnsi"/>
          <w:color w:val="000000" w:themeColor="text1"/>
        </w:rPr>
      </w:pPr>
    </w:p>
    <w:p w14:paraId="20C6D801" w14:textId="77777777" w:rsidR="009B7097" w:rsidRPr="009B7097" w:rsidRDefault="009B7097" w:rsidP="009B7097">
      <w:pPr>
        <w:pStyle w:val="NoSpacing"/>
        <w:rPr>
          <w:rFonts w:asciiTheme="minorHAnsi" w:hAnsiTheme="minorHAnsi" w:cstheme="minorHAnsi"/>
          <w:color w:val="000000" w:themeColor="text1"/>
        </w:rPr>
      </w:pPr>
    </w:p>
    <w:p w14:paraId="07595C1C" w14:textId="77777777" w:rsidR="009B7097" w:rsidRPr="009B7097" w:rsidRDefault="009B7097" w:rsidP="009B7097">
      <w:pPr>
        <w:pStyle w:val="NoSpacing"/>
        <w:rPr>
          <w:rFonts w:asciiTheme="minorHAnsi" w:hAnsiTheme="minorHAnsi" w:cstheme="minorHAnsi"/>
          <w:color w:val="000000" w:themeColor="text1"/>
        </w:rPr>
      </w:pPr>
    </w:p>
    <w:p w14:paraId="0A2F5C11" w14:textId="49A8608E" w:rsidR="009B7097" w:rsidRPr="009B7097" w:rsidRDefault="00513BA7" w:rsidP="009B7097">
      <w:pPr>
        <w:pStyle w:val="NoSpacing"/>
        <w:rPr>
          <w:rFonts w:asciiTheme="minorHAnsi" w:hAnsiTheme="minorHAnsi" w:cstheme="minorHAnsi"/>
          <w:color w:val="000000" w:themeColor="text1"/>
        </w:rPr>
      </w:pPr>
      <w:r>
        <w:rPr>
          <w:rFonts w:asciiTheme="minorHAnsi" w:hAnsiTheme="minorHAnsi" w:cstheme="minorHAnsi"/>
          <w:noProof/>
          <w:color w:val="000000" w:themeColor="text1"/>
        </w:rPr>
        <w:drawing>
          <wp:inline distT="0" distB="0" distL="0" distR="0" wp14:anchorId="5B8CF4FC" wp14:editId="0B7AF3CC">
            <wp:extent cx="2624667" cy="755041"/>
            <wp:effectExtent l="0" t="0" r="4445"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4178" cy="766407"/>
                    </a:xfrm>
                    <a:prstGeom prst="rect">
                      <a:avLst/>
                    </a:prstGeom>
                  </pic:spPr>
                </pic:pic>
              </a:graphicData>
            </a:graphic>
          </wp:inline>
        </w:drawing>
      </w:r>
    </w:p>
    <w:p w14:paraId="55EBAD00" w14:textId="06F59C9A" w:rsidR="009B7097" w:rsidRPr="009B7097" w:rsidRDefault="00513BA7" w:rsidP="009B7097">
      <w:pPr>
        <w:pStyle w:val="NoSpacing"/>
        <w:rPr>
          <w:rFonts w:asciiTheme="minorHAnsi" w:hAnsiTheme="minorHAnsi" w:cstheme="minorHAnsi"/>
          <w:color w:val="000000" w:themeColor="text1"/>
        </w:rPr>
      </w:pP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Pr>
          <w:rFonts w:asciiTheme="minorHAnsi" w:hAnsiTheme="minorHAnsi" w:cstheme="minorHAnsi"/>
          <w:color w:val="000000" w:themeColor="text1"/>
        </w:rPr>
        <w:tab/>
      </w:r>
      <w:r w:rsidR="009B7097" w:rsidRPr="009B7097">
        <w:rPr>
          <w:rFonts w:asciiTheme="minorHAnsi" w:hAnsiTheme="minorHAnsi" w:cstheme="minorHAnsi"/>
          <w:color w:val="000000" w:themeColor="text1"/>
        </w:rPr>
        <w:tab/>
      </w:r>
      <w:r w:rsidR="009B7097" w:rsidRPr="009B7097">
        <w:rPr>
          <w:rFonts w:asciiTheme="minorHAnsi" w:hAnsiTheme="minorHAnsi" w:cstheme="minorHAnsi"/>
          <w:color w:val="000000" w:themeColor="text1"/>
        </w:rPr>
        <w:tab/>
      </w:r>
      <w:r w:rsidR="009B7097" w:rsidRPr="009B7097">
        <w:rPr>
          <w:rFonts w:asciiTheme="minorHAnsi" w:hAnsiTheme="minorHAnsi" w:cstheme="minorHAnsi"/>
          <w:color w:val="000000" w:themeColor="text1"/>
        </w:rPr>
        <w:tab/>
        <w:t>Date</w:t>
      </w:r>
      <w:r>
        <w:rPr>
          <w:rFonts w:asciiTheme="minorHAnsi" w:hAnsiTheme="minorHAnsi" w:cstheme="minorHAnsi"/>
          <w:color w:val="000000" w:themeColor="text1"/>
        </w:rPr>
        <w:t>: 28/09/2020</w:t>
      </w:r>
    </w:p>
    <w:p w14:paraId="4AEDBC39" w14:textId="77777777" w:rsidR="009B7097" w:rsidRDefault="009B7097" w:rsidP="00B70E3F">
      <w:pPr>
        <w:pStyle w:val="NoSpacing"/>
        <w:rPr>
          <w:rFonts w:asciiTheme="minorHAnsi" w:hAnsiTheme="minorHAnsi" w:cstheme="minorHAnsi"/>
          <w:b/>
        </w:rPr>
      </w:pPr>
    </w:p>
    <w:p w14:paraId="7007CCC6" w14:textId="7DFF6C61" w:rsidR="00E221EC" w:rsidRPr="009B7097" w:rsidRDefault="00E221EC" w:rsidP="00B70E3F">
      <w:pPr>
        <w:pStyle w:val="NoSpacing"/>
        <w:rPr>
          <w:rFonts w:asciiTheme="minorHAnsi" w:hAnsiTheme="minorHAnsi" w:cstheme="minorHAnsi"/>
          <w:b/>
        </w:rPr>
      </w:pPr>
      <w:r w:rsidRPr="009B7097">
        <w:rPr>
          <w:rFonts w:asciiTheme="minorHAnsi" w:hAnsiTheme="minorHAnsi" w:cstheme="minorHAnsi"/>
          <w:b/>
        </w:rPr>
        <w:t xml:space="preserve">Review Date: </w:t>
      </w:r>
      <w:r w:rsidR="00253D28" w:rsidRPr="009B7097">
        <w:rPr>
          <w:rFonts w:asciiTheme="minorHAnsi" w:hAnsiTheme="minorHAnsi" w:cstheme="minorHAnsi"/>
          <w:b/>
        </w:rPr>
        <w:t>1/</w:t>
      </w:r>
      <w:r w:rsidR="009B7097">
        <w:rPr>
          <w:rFonts w:asciiTheme="minorHAnsi" w:hAnsiTheme="minorHAnsi" w:cstheme="minorHAnsi"/>
          <w:b/>
        </w:rPr>
        <w:t>8</w:t>
      </w:r>
      <w:r w:rsidR="00253D28" w:rsidRPr="009B7097">
        <w:rPr>
          <w:rFonts w:asciiTheme="minorHAnsi" w:hAnsiTheme="minorHAnsi" w:cstheme="minorHAnsi"/>
          <w:b/>
        </w:rPr>
        <w:t>/202</w:t>
      </w:r>
      <w:r w:rsidR="009B7097">
        <w:rPr>
          <w:rFonts w:asciiTheme="minorHAnsi" w:hAnsiTheme="minorHAnsi" w:cstheme="minorHAnsi"/>
          <w:b/>
        </w:rPr>
        <w:t>1</w:t>
      </w:r>
    </w:p>
    <w:bookmarkEnd w:id="1"/>
    <w:p w14:paraId="15F5F2C2" w14:textId="130104C3" w:rsidR="00017460" w:rsidRPr="009B7097" w:rsidRDefault="00017460" w:rsidP="00B70E3F">
      <w:pPr>
        <w:pStyle w:val="NoSpacing"/>
        <w:rPr>
          <w:rFonts w:asciiTheme="minorHAnsi" w:hAnsiTheme="minorHAnsi" w:cstheme="minorHAnsi"/>
          <w:b/>
        </w:rPr>
      </w:pPr>
    </w:p>
    <w:p w14:paraId="29207812" w14:textId="096E911D" w:rsidR="00017460" w:rsidRPr="009B7097" w:rsidRDefault="00017460" w:rsidP="00B70E3F">
      <w:pPr>
        <w:pStyle w:val="NoSpacing"/>
        <w:rPr>
          <w:rFonts w:asciiTheme="minorHAnsi" w:hAnsiTheme="minorHAnsi" w:cstheme="minorHAnsi"/>
          <w:b/>
        </w:rPr>
      </w:pPr>
    </w:p>
    <w:p w14:paraId="6B4D4D7C" w14:textId="0FA28975" w:rsidR="00017460" w:rsidRPr="009B7097" w:rsidRDefault="00017460" w:rsidP="00B70E3F">
      <w:pPr>
        <w:pStyle w:val="NoSpacing"/>
        <w:rPr>
          <w:rFonts w:asciiTheme="minorHAnsi" w:hAnsiTheme="minorHAnsi" w:cstheme="minorHAnsi"/>
          <w:b/>
        </w:rPr>
      </w:pPr>
    </w:p>
    <w:p w14:paraId="69800745" w14:textId="5214CE89" w:rsidR="00017460" w:rsidRPr="009B7097" w:rsidRDefault="00017460" w:rsidP="00B70E3F">
      <w:pPr>
        <w:pStyle w:val="NoSpacing"/>
        <w:rPr>
          <w:rFonts w:asciiTheme="minorHAnsi" w:hAnsiTheme="minorHAnsi" w:cstheme="minorHAnsi"/>
          <w:b/>
        </w:rPr>
      </w:pPr>
      <w:r w:rsidRPr="009B7097">
        <w:rPr>
          <w:rFonts w:asciiTheme="minorHAnsi" w:hAnsiTheme="minorHAnsi" w:cstheme="minorHAnsi"/>
          <w:b/>
          <w:color w:val="000000" w:themeColor="text1"/>
        </w:rPr>
        <w:t xml:space="preserve">(footnote) Sir William Macpherson Report Summary, 1999 (found at) </w:t>
      </w:r>
      <w:hyperlink r:id="rId7" w:history="1">
        <w:r w:rsidRPr="009B7097">
          <w:rPr>
            <w:rStyle w:val="Hyperlink"/>
            <w:rFonts w:asciiTheme="minorHAnsi" w:hAnsiTheme="minorHAnsi" w:cstheme="minorHAnsi"/>
          </w:rPr>
          <w:t>http://miris.eurac.edu/mugs2/do/blob.pdf?type=pdf&amp;serial=1017225511163</w:t>
        </w:r>
      </w:hyperlink>
    </w:p>
    <w:sectPr w:rsidR="00017460" w:rsidRPr="009B70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07940"/>
    <w:multiLevelType w:val="hybridMultilevel"/>
    <w:tmpl w:val="9A621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DC72F84"/>
    <w:multiLevelType w:val="hybridMultilevel"/>
    <w:tmpl w:val="49665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071860"/>
    <w:multiLevelType w:val="hybridMultilevel"/>
    <w:tmpl w:val="7B4E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5F3F7D"/>
    <w:multiLevelType w:val="hybridMultilevel"/>
    <w:tmpl w:val="D6C0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922633"/>
    <w:multiLevelType w:val="hybridMultilevel"/>
    <w:tmpl w:val="3F668A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1D2FAC"/>
    <w:multiLevelType w:val="hybridMultilevel"/>
    <w:tmpl w:val="1916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7E2"/>
    <w:rsid w:val="00017460"/>
    <w:rsid w:val="000A3AE3"/>
    <w:rsid w:val="00110840"/>
    <w:rsid w:val="001221DA"/>
    <w:rsid w:val="00151167"/>
    <w:rsid w:val="00253D28"/>
    <w:rsid w:val="002866A6"/>
    <w:rsid w:val="00295B6F"/>
    <w:rsid w:val="002C718E"/>
    <w:rsid w:val="0031373A"/>
    <w:rsid w:val="00345FF2"/>
    <w:rsid w:val="003D1309"/>
    <w:rsid w:val="004354BE"/>
    <w:rsid w:val="00476F89"/>
    <w:rsid w:val="00511AD2"/>
    <w:rsid w:val="00513BA7"/>
    <w:rsid w:val="00626810"/>
    <w:rsid w:val="00643432"/>
    <w:rsid w:val="00704F95"/>
    <w:rsid w:val="007338DA"/>
    <w:rsid w:val="007C69C3"/>
    <w:rsid w:val="00970448"/>
    <w:rsid w:val="00981D3E"/>
    <w:rsid w:val="009B7097"/>
    <w:rsid w:val="00A977A1"/>
    <w:rsid w:val="00B70E3F"/>
    <w:rsid w:val="00B867E2"/>
    <w:rsid w:val="00B91C8E"/>
    <w:rsid w:val="00D116C9"/>
    <w:rsid w:val="00E221EC"/>
    <w:rsid w:val="00EC0508"/>
    <w:rsid w:val="00F65CD2"/>
    <w:rsid w:val="00F92BA2"/>
    <w:rsid w:val="00FD2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7A7DA"/>
  <w15:chartTrackingRefBased/>
  <w15:docId w15:val="{169F3BD9-B71B-4629-8EFD-974FBCDE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7E2"/>
    <w:pPr>
      <w:spacing w:after="0" w:line="240" w:lineRule="auto"/>
    </w:pPr>
    <w:rPr>
      <w:rFonts w:ascii="Arial" w:eastAsia="Times New Roman" w:hAnsi="Arial" w:cs="Times New Roman"/>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867E2"/>
    <w:pPr>
      <w:overflowPunct w:val="0"/>
      <w:autoSpaceDE w:val="0"/>
      <w:autoSpaceDN w:val="0"/>
      <w:adjustRightInd w:val="0"/>
      <w:jc w:val="center"/>
      <w:textAlignment w:val="baseline"/>
    </w:pPr>
    <w:rPr>
      <w:b/>
      <w:bCs w:val="0"/>
      <w:iCs w:val="0"/>
      <w:sz w:val="32"/>
      <w:szCs w:val="20"/>
    </w:rPr>
  </w:style>
  <w:style w:type="character" w:customStyle="1" w:styleId="TitleChar">
    <w:name w:val="Title Char"/>
    <w:basedOn w:val="DefaultParagraphFont"/>
    <w:link w:val="Title"/>
    <w:rsid w:val="00B867E2"/>
    <w:rPr>
      <w:rFonts w:ascii="Arial" w:eastAsia="Times New Roman" w:hAnsi="Arial" w:cs="Times New Roman"/>
      <w:b/>
      <w:sz w:val="32"/>
      <w:szCs w:val="20"/>
    </w:rPr>
  </w:style>
  <w:style w:type="paragraph" w:styleId="BodyText3">
    <w:name w:val="Body Text 3"/>
    <w:basedOn w:val="Normal"/>
    <w:link w:val="BodyText3Char"/>
    <w:rsid w:val="00B867E2"/>
    <w:pPr>
      <w:spacing w:after="120"/>
    </w:pPr>
    <w:rPr>
      <w:sz w:val="16"/>
      <w:szCs w:val="16"/>
    </w:rPr>
  </w:style>
  <w:style w:type="character" w:customStyle="1" w:styleId="BodyText3Char">
    <w:name w:val="Body Text 3 Char"/>
    <w:basedOn w:val="DefaultParagraphFont"/>
    <w:link w:val="BodyText3"/>
    <w:rsid w:val="00B867E2"/>
    <w:rPr>
      <w:rFonts w:ascii="Arial" w:eastAsia="Times New Roman" w:hAnsi="Arial" w:cs="Times New Roman"/>
      <w:bCs/>
      <w:iCs/>
      <w:sz w:val="16"/>
      <w:szCs w:val="16"/>
    </w:rPr>
  </w:style>
  <w:style w:type="paragraph" w:styleId="Footer">
    <w:name w:val="footer"/>
    <w:basedOn w:val="Normal"/>
    <w:link w:val="FooterChar"/>
    <w:rsid w:val="00B867E2"/>
    <w:pPr>
      <w:tabs>
        <w:tab w:val="center" w:pos="4153"/>
        <w:tab w:val="right" w:pos="8306"/>
      </w:tabs>
      <w:autoSpaceDE w:val="0"/>
      <w:autoSpaceDN w:val="0"/>
    </w:pPr>
    <w:rPr>
      <w:rFonts w:cs="Arial"/>
      <w:bCs w:val="0"/>
      <w:iCs w:val="0"/>
      <w:sz w:val="22"/>
      <w:szCs w:val="22"/>
    </w:rPr>
  </w:style>
  <w:style w:type="character" w:customStyle="1" w:styleId="FooterChar">
    <w:name w:val="Footer Char"/>
    <w:basedOn w:val="DefaultParagraphFont"/>
    <w:link w:val="Footer"/>
    <w:rsid w:val="00B867E2"/>
    <w:rPr>
      <w:rFonts w:ascii="Arial" w:eastAsia="Times New Roman" w:hAnsi="Arial" w:cs="Arial"/>
    </w:rPr>
  </w:style>
  <w:style w:type="paragraph" w:styleId="BalloonText">
    <w:name w:val="Balloon Text"/>
    <w:basedOn w:val="Normal"/>
    <w:link w:val="BalloonTextChar"/>
    <w:uiPriority w:val="99"/>
    <w:semiHidden/>
    <w:unhideWhenUsed/>
    <w:rsid w:val="00295B6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95B6F"/>
    <w:rPr>
      <w:rFonts w:ascii="Times New Roman" w:eastAsia="Times New Roman" w:hAnsi="Times New Roman" w:cs="Times New Roman"/>
      <w:bCs/>
      <w:iCs/>
      <w:sz w:val="18"/>
      <w:szCs w:val="18"/>
    </w:rPr>
  </w:style>
  <w:style w:type="paragraph" w:styleId="ListParagraph">
    <w:name w:val="List Paragraph"/>
    <w:basedOn w:val="Normal"/>
    <w:uiPriority w:val="34"/>
    <w:qFormat/>
    <w:rsid w:val="00F92BA2"/>
    <w:pPr>
      <w:ind w:left="720"/>
      <w:contextualSpacing/>
    </w:pPr>
  </w:style>
  <w:style w:type="character" w:styleId="Hyperlink">
    <w:name w:val="Hyperlink"/>
    <w:basedOn w:val="DefaultParagraphFont"/>
    <w:uiPriority w:val="99"/>
    <w:unhideWhenUsed/>
    <w:rsid w:val="00017460"/>
    <w:rPr>
      <w:color w:val="0000FF"/>
      <w:u w:val="single"/>
    </w:rPr>
  </w:style>
  <w:style w:type="character" w:styleId="UnresolvedMention">
    <w:name w:val="Unresolved Mention"/>
    <w:basedOn w:val="DefaultParagraphFont"/>
    <w:uiPriority w:val="99"/>
    <w:semiHidden/>
    <w:unhideWhenUsed/>
    <w:rsid w:val="00017460"/>
    <w:rPr>
      <w:color w:val="605E5C"/>
      <w:shd w:val="clear" w:color="auto" w:fill="E1DFDD"/>
    </w:rPr>
  </w:style>
  <w:style w:type="paragraph" w:styleId="NoSpacing">
    <w:name w:val="No Spacing"/>
    <w:uiPriority w:val="1"/>
    <w:qFormat/>
    <w:rsid w:val="00B70E3F"/>
    <w:pPr>
      <w:spacing w:after="0" w:line="240" w:lineRule="auto"/>
    </w:pPr>
    <w:rPr>
      <w:rFonts w:ascii="Arial" w:eastAsia="Times New Roman" w:hAnsi="Arial" w:cs="Times New Roman"/>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336551">
      <w:bodyDiv w:val="1"/>
      <w:marLeft w:val="0"/>
      <w:marRight w:val="0"/>
      <w:marTop w:val="0"/>
      <w:marBottom w:val="0"/>
      <w:divBdr>
        <w:top w:val="none" w:sz="0" w:space="0" w:color="auto"/>
        <w:left w:val="none" w:sz="0" w:space="0" w:color="auto"/>
        <w:bottom w:val="none" w:sz="0" w:space="0" w:color="auto"/>
        <w:right w:val="none" w:sz="0" w:space="0" w:color="auto"/>
      </w:divBdr>
    </w:div>
    <w:div w:id="186478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ris.eurac.edu/mugs2/do/blob.pdf?type=pdf&amp;serial=10172255111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Lee</dc:creator>
  <cp:keywords/>
  <dc:description/>
  <cp:lastModifiedBy>jojo.gill@ntlworld.com</cp:lastModifiedBy>
  <cp:revision>9</cp:revision>
  <cp:lastPrinted>2020-02-27T13:22:00Z</cp:lastPrinted>
  <dcterms:created xsi:type="dcterms:W3CDTF">2020-08-05T12:25:00Z</dcterms:created>
  <dcterms:modified xsi:type="dcterms:W3CDTF">2020-09-28T10:55:00Z</dcterms:modified>
</cp:coreProperties>
</file>